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98" w:rsidRDefault="00846F98" w:rsidP="007B04C3">
      <w:pPr>
        <w:rPr>
          <w:sz w:val="12"/>
          <w:szCs w:val="12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4" w:space="0" w:color="auto"/>
        </w:tblBorders>
        <w:tblLayout w:type="fixed"/>
        <w:tblLook w:val="01E0"/>
      </w:tblPr>
      <w:tblGrid>
        <w:gridCol w:w="8748"/>
        <w:gridCol w:w="540"/>
        <w:gridCol w:w="1800"/>
        <w:gridCol w:w="1800"/>
        <w:gridCol w:w="1800"/>
      </w:tblGrid>
      <w:tr w:rsidR="00846F98" w:rsidRPr="008B414F" w:rsidTr="00704F5A">
        <w:trPr>
          <w:trHeight w:val="206"/>
        </w:trPr>
        <w:tc>
          <w:tcPr>
            <w:tcW w:w="14688" w:type="dxa"/>
            <w:gridSpan w:val="5"/>
            <w:tcBorders>
              <w:top w:val="double" w:sz="6" w:space="0" w:color="auto"/>
              <w:bottom w:val="double" w:sz="6" w:space="0" w:color="auto"/>
            </w:tcBorders>
          </w:tcPr>
          <w:p w:rsidR="00846F98" w:rsidRPr="00704F5A" w:rsidRDefault="00846F98" w:rsidP="00704F5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04F5A">
              <w:rPr>
                <w:rFonts w:ascii="Verdana" w:hAnsi="Verdana"/>
                <w:b/>
                <w:sz w:val="14"/>
                <w:szCs w:val="14"/>
              </w:rPr>
              <w:br w:type="page"/>
              <w:t>PROSPETTO DIMOSTRATIVO  DEL RISPETTO DEI VINCOLI DI INDEBITAMENTO DEGLI ENTI LOCALI</w:t>
            </w:r>
          </w:p>
        </w:tc>
      </w:tr>
      <w:tr w:rsidR="00846F98" w:rsidRPr="008B414F" w:rsidTr="00704F5A">
        <w:trPr>
          <w:trHeight w:val="325"/>
        </w:trPr>
        <w:tc>
          <w:tcPr>
            <w:tcW w:w="146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6F98" w:rsidRPr="00704F5A" w:rsidRDefault="00846F98" w:rsidP="00704F5A">
            <w:pPr>
              <w:ind w:left="-108"/>
              <w:jc w:val="right"/>
              <w:rPr>
                <w:b/>
                <w:sz w:val="12"/>
                <w:szCs w:val="12"/>
              </w:rPr>
            </w:pPr>
          </w:p>
        </w:tc>
      </w:tr>
      <w:tr w:rsidR="00846F98" w:rsidRPr="00C971F5" w:rsidTr="00704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70"/>
        </w:trPr>
        <w:tc>
          <w:tcPr>
            <w:tcW w:w="928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46F98" w:rsidRPr="00704F5A" w:rsidRDefault="00846F98" w:rsidP="00704F5A">
            <w:pPr>
              <w:ind w:left="-108"/>
              <w:jc w:val="center"/>
              <w:rPr>
                <w:sz w:val="12"/>
                <w:szCs w:val="12"/>
              </w:rPr>
            </w:pPr>
            <w:r w:rsidRPr="00704F5A">
              <w:rPr>
                <w:sz w:val="12"/>
                <w:szCs w:val="12"/>
              </w:rPr>
              <w:t>ENTRATE RELATIVE AI PRIMI TRE TITOLI DELLE ENTRATE</w:t>
            </w:r>
          </w:p>
          <w:p w:rsidR="00846F98" w:rsidRPr="00704F5A" w:rsidRDefault="00846F98" w:rsidP="00704F5A">
            <w:pPr>
              <w:ind w:left="-108"/>
              <w:jc w:val="center"/>
              <w:rPr>
                <w:sz w:val="12"/>
                <w:szCs w:val="12"/>
              </w:rPr>
            </w:pPr>
            <w:r w:rsidRPr="00704F5A">
              <w:rPr>
                <w:sz w:val="12"/>
                <w:szCs w:val="12"/>
              </w:rPr>
              <w:t xml:space="preserve"> (rendiconto penultimo anno precedente quello in cui viene prevista l'assunzione dei mutui), ex art. 204, c. 1 del D.L.gs. N. 267/2000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846F98" w:rsidRPr="00704F5A" w:rsidRDefault="00846F98" w:rsidP="00704F5A">
            <w:pPr>
              <w:ind w:left="-108"/>
              <w:jc w:val="center"/>
              <w:rPr>
                <w:sz w:val="12"/>
                <w:szCs w:val="12"/>
              </w:rPr>
            </w:pPr>
            <w:r w:rsidRPr="00704F5A">
              <w:rPr>
                <w:sz w:val="12"/>
                <w:szCs w:val="12"/>
              </w:rPr>
              <w:t>COMPETENZA</w:t>
            </w:r>
          </w:p>
          <w:p w:rsidR="00846F98" w:rsidRPr="00704F5A" w:rsidRDefault="00846F98" w:rsidP="00704F5A">
            <w:pPr>
              <w:ind w:left="-108"/>
              <w:jc w:val="center"/>
              <w:rPr>
                <w:sz w:val="12"/>
                <w:szCs w:val="12"/>
              </w:rPr>
            </w:pPr>
            <w:r w:rsidRPr="00704F5A">
              <w:rPr>
                <w:noProof/>
                <w:sz w:val="12"/>
                <w:szCs w:val="12"/>
              </w:rPr>
              <w:t>2021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846F98" w:rsidRPr="00704F5A" w:rsidRDefault="00846F98" w:rsidP="00704F5A">
            <w:pPr>
              <w:ind w:left="-108"/>
              <w:jc w:val="center"/>
              <w:rPr>
                <w:sz w:val="12"/>
                <w:szCs w:val="12"/>
              </w:rPr>
            </w:pPr>
            <w:r w:rsidRPr="00704F5A">
              <w:rPr>
                <w:sz w:val="12"/>
                <w:szCs w:val="12"/>
              </w:rPr>
              <w:t>COMPETENZA</w:t>
            </w:r>
          </w:p>
          <w:p w:rsidR="00846F98" w:rsidRPr="00704F5A" w:rsidRDefault="00846F98" w:rsidP="00704F5A">
            <w:pPr>
              <w:ind w:left="-108"/>
              <w:jc w:val="center"/>
              <w:rPr>
                <w:sz w:val="12"/>
                <w:szCs w:val="12"/>
              </w:rPr>
            </w:pPr>
            <w:r w:rsidRPr="00704F5A">
              <w:rPr>
                <w:noProof/>
                <w:sz w:val="12"/>
                <w:szCs w:val="12"/>
              </w:rPr>
              <w:t>2022</w:t>
            </w:r>
          </w:p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46F98" w:rsidRPr="00704F5A" w:rsidRDefault="00846F98" w:rsidP="00704F5A">
            <w:pPr>
              <w:ind w:left="-108"/>
              <w:jc w:val="center"/>
              <w:rPr>
                <w:sz w:val="12"/>
                <w:szCs w:val="12"/>
              </w:rPr>
            </w:pPr>
            <w:r w:rsidRPr="00704F5A">
              <w:rPr>
                <w:sz w:val="12"/>
                <w:szCs w:val="12"/>
              </w:rPr>
              <w:t>COMPETENZA</w:t>
            </w:r>
          </w:p>
          <w:p w:rsidR="00846F98" w:rsidRPr="00704F5A" w:rsidRDefault="00846F98" w:rsidP="00704F5A">
            <w:pPr>
              <w:ind w:left="-108"/>
              <w:jc w:val="center"/>
              <w:rPr>
                <w:sz w:val="12"/>
                <w:szCs w:val="12"/>
              </w:rPr>
            </w:pPr>
            <w:r w:rsidRPr="00704F5A">
              <w:rPr>
                <w:noProof/>
                <w:sz w:val="12"/>
                <w:szCs w:val="12"/>
              </w:rPr>
              <w:t>2023</w:t>
            </w:r>
          </w:p>
        </w:tc>
      </w:tr>
      <w:tr w:rsidR="00846F98" w:rsidRPr="008B414F" w:rsidTr="00704F5A">
        <w:trPr>
          <w:trHeight w:val="227"/>
        </w:trPr>
        <w:tc>
          <w:tcPr>
            <w:tcW w:w="8748" w:type="dxa"/>
            <w:tcBorders>
              <w:top w:val="single" w:sz="4" w:space="0" w:color="auto"/>
            </w:tcBorders>
          </w:tcPr>
          <w:p w:rsidR="00846F98" w:rsidRPr="00704F5A" w:rsidRDefault="00846F98" w:rsidP="002D12B9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46F98" w:rsidRPr="00704F5A" w:rsidRDefault="00846F98" w:rsidP="002D12B9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46F98" w:rsidRPr="00704F5A" w:rsidRDefault="00846F98" w:rsidP="00704F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846F98" w:rsidRPr="008B414F" w:rsidTr="00704F5A">
        <w:tc>
          <w:tcPr>
            <w:tcW w:w="8748" w:type="dxa"/>
          </w:tcPr>
          <w:p w:rsidR="00846F98" w:rsidRPr="00704F5A" w:rsidRDefault="00846F98" w:rsidP="00020298">
            <w:pPr>
              <w:rPr>
                <w:rFonts w:ascii="Verdana" w:hAnsi="Verdana"/>
                <w:sz w:val="11"/>
                <w:szCs w:val="11"/>
              </w:rPr>
            </w:pPr>
            <w:r w:rsidRPr="00704F5A">
              <w:rPr>
                <w:rFonts w:ascii="Verdana" w:hAnsi="Verdana"/>
                <w:sz w:val="11"/>
                <w:szCs w:val="11"/>
              </w:rPr>
              <w:t xml:space="preserve">1) Entrate correnti di natura tributaria, contributiva e perequativa (Titolo I) </w:t>
            </w:r>
          </w:p>
        </w:tc>
        <w:tc>
          <w:tcPr>
            <w:tcW w:w="540" w:type="dxa"/>
          </w:tcPr>
          <w:p w:rsidR="00846F98" w:rsidRPr="00704F5A" w:rsidRDefault="00846F98" w:rsidP="002D12B9">
            <w:pPr>
              <w:rPr>
                <w:rFonts w:ascii="Verdana" w:hAnsi="Verdana"/>
                <w:sz w:val="11"/>
                <w:szCs w:val="11"/>
              </w:rPr>
            </w:pPr>
            <w:r w:rsidRPr="00704F5A">
              <w:rPr>
                <w:rFonts w:ascii="Verdana" w:hAnsi="Verdana"/>
                <w:sz w:val="11"/>
                <w:szCs w:val="11"/>
              </w:rPr>
              <w:t>(+)</w:t>
            </w:r>
          </w:p>
        </w:tc>
        <w:tc>
          <w:tcPr>
            <w:tcW w:w="1800" w:type="dxa"/>
          </w:tcPr>
          <w:p w:rsidR="00846F98" w:rsidRPr="00704F5A" w:rsidRDefault="00846F98" w:rsidP="00704F5A">
            <w:pPr>
              <w:jc w:val="right"/>
              <w:rPr>
                <w:sz w:val="20"/>
                <w:szCs w:val="20"/>
              </w:rPr>
            </w:pPr>
            <w:r w:rsidRPr="00704F5A">
              <w:rPr>
                <w:noProof/>
                <w:sz w:val="12"/>
                <w:szCs w:val="12"/>
              </w:rPr>
              <w:t>4.934.237,51</w:t>
            </w:r>
          </w:p>
        </w:tc>
        <w:tc>
          <w:tcPr>
            <w:tcW w:w="1800" w:type="dxa"/>
          </w:tcPr>
          <w:p w:rsidR="00846F98" w:rsidRPr="00704F5A" w:rsidRDefault="00846F98" w:rsidP="00704F5A">
            <w:pPr>
              <w:jc w:val="right"/>
              <w:rPr>
                <w:sz w:val="12"/>
                <w:szCs w:val="12"/>
              </w:rPr>
            </w:pPr>
            <w:r w:rsidRPr="00704F5A">
              <w:rPr>
                <w:noProof/>
                <w:sz w:val="12"/>
                <w:szCs w:val="12"/>
              </w:rPr>
              <w:t>5.137.512,01</w:t>
            </w: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  <w:r w:rsidRPr="00704F5A">
              <w:rPr>
                <w:noProof/>
                <w:sz w:val="12"/>
                <w:szCs w:val="12"/>
              </w:rPr>
              <w:t>5.281.363,97</w:t>
            </w:r>
          </w:p>
        </w:tc>
      </w:tr>
      <w:tr w:rsidR="00846F98" w:rsidRPr="008B414F" w:rsidTr="00704F5A">
        <w:trPr>
          <w:trHeight w:val="208"/>
        </w:trPr>
        <w:tc>
          <w:tcPr>
            <w:tcW w:w="8748" w:type="dxa"/>
          </w:tcPr>
          <w:p w:rsidR="00846F98" w:rsidRPr="00704F5A" w:rsidRDefault="00846F98" w:rsidP="002D12B9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540" w:type="dxa"/>
          </w:tcPr>
          <w:p w:rsidR="00846F98" w:rsidRPr="00704F5A" w:rsidRDefault="00846F98" w:rsidP="002D12B9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846F98" w:rsidRPr="008B414F" w:rsidTr="00704F5A">
        <w:tc>
          <w:tcPr>
            <w:tcW w:w="8748" w:type="dxa"/>
          </w:tcPr>
          <w:p w:rsidR="00846F98" w:rsidRPr="00704F5A" w:rsidRDefault="00846F98" w:rsidP="00020298">
            <w:pPr>
              <w:rPr>
                <w:rFonts w:ascii="Verdana" w:hAnsi="Verdana"/>
                <w:sz w:val="11"/>
                <w:szCs w:val="11"/>
              </w:rPr>
            </w:pPr>
            <w:r w:rsidRPr="00704F5A">
              <w:rPr>
                <w:rFonts w:ascii="Verdana" w:hAnsi="Verdana"/>
                <w:sz w:val="11"/>
                <w:szCs w:val="11"/>
              </w:rPr>
              <w:t xml:space="preserve">2) Trasferimenti correnti (titolo II) </w:t>
            </w:r>
          </w:p>
        </w:tc>
        <w:tc>
          <w:tcPr>
            <w:tcW w:w="540" w:type="dxa"/>
          </w:tcPr>
          <w:p w:rsidR="00846F98" w:rsidRPr="00704F5A" w:rsidRDefault="00846F98" w:rsidP="00EA662C">
            <w:pPr>
              <w:rPr>
                <w:rFonts w:ascii="Verdana" w:hAnsi="Verdana"/>
                <w:sz w:val="11"/>
                <w:szCs w:val="11"/>
              </w:rPr>
            </w:pPr>
            <w:r w:rsidRPr="00704F5A">
              <w:rPr>
                <w:rFonts w:ascii="Verdana" w:hAnsi="Verdana"/>
                <w:sz w:val="11"/>
                <w:szCs w:val="11"/>
              </w:rPr>
              <w:t>(+)</w:t>
            </w:r>
          </w:p>
        </w:tc>
        <w:tc>
          <w:tcPr>
            <w:tcW w:w="1800" w:type="dxa"/>
          </w:tcPr>
          <w:p w:rsidR="00846F98" w:rsidRPr="00704F5A" w:rsidRDefault="00846F98" w:rsidP="00704F5A">
            <w:pPr>
              <w:jc w:val="right"/>
              <w:rPr>
                <w:sz w:val="12"/>
                <w:szCs w:val="12"/>
              </w:rPr>
            </w:pPr>
            <w:r w:rsidRPr="00704F5A">
              <w:rPr>
                <w:noProof/>
                <w:sz w:val="12"/>
                <w:szCs w:val="12"/>
              </w:rPr>
              <w:t>199.732,15</w:t>
            </w:r>
          </w:p>
        </w:tc>
        <w:tc>
          <w:tcPr>
            <w:tcW w:w="1800" w:type="dxa"/>
          </w:tcPr>
          <w:p w:rsidR="00846F98" w:rsidRPr="00704F5A" w:rsidRDefault="00846F98" w:rsidP="00704F5A">
            <w:pPr>
              <w:jc w:val="right"/>
              <w:rPr>
                <w:sz w:val="12"/>
                <w:szCs w:val="12"/>
              </w:rPr>
            </w:pPr>
            <w:r w:rsidRPr="00704F5A">
              <w:rPr>
                <w:noProof/>
                <w:sz w:val="12"/>
                <w:szCs w:val="12"/>
              </w:rPr>
              <w:t>489.743,99</w:t>
            </w: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  <w:r w:rsidRPr="00704F5A">
              <w:rPr>
                <w:noProof/>
                <w:sz w:val="12"/>
                <w:szCs w:val="12"/>
              </w:rPr>
              <w:t>160.626,30</w:t>
            </w:r>
          </w:p>
        </w:tc>
      </w:tr>
      <w:tr w:rsidR="00846F98" w:rsidRPr="008B414F" w:rsidTr="00704F5A">
        <w:trPr>
          <w:trHeight w:val="208"/>
        </w:trPr>
        <w:tc>
          <w:tcPr>
            <w:tcW w:w="8748" w:type="dxa"/>
          </w:tcPr>
          <w:p w:rsidR="00846F98" w:rsidRPr="00704F5A" w:rsidRDefault="00846F98" w:rsidP="002D12B9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540" w:type="dxa"/>
          </w:tcPr>
          <w:p w:rsidR="00846F98" w:rsidRPr="00704F5A" w:rsidRDefault="00846F98" w:rsidP="002D12B9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846F98" w:rsidRPr="008B414F" w:rsidTr="00704F5A">
        <w:tc>
          <w:tcPr>
            <w:tcW w:w="8748" w:type="dxa"/>
          </w:tcPr>
          <w:p w:rsidR="00846F98" w:rsidRPr="00704F5A" w:rsidRDefault="00846F98" w:rsidP="00020298">
            <w:pPr>
              <w:rPr>
                <w:rFonts w:ascii="Verdana" w:hAnsi="Verdana"/>
                <w:sz w:val="11"/>
                <w:szCs w:val="11"/>
              </w:rPr>
            </w:pPr>
            <w:r w:rsidRPr="00704F5A">
              <w:rPr>
                <w:rFonts w:ascii="Verdana" w:hAnsi="Verdana"/>
                <w:sz w:val="11"/>
                <w:szCs w:val="11"/>
              </w:rPr>
              <w:t xml:space="preserve">3) Entrate extratributarie  (titolo III) </w:t>
            </w:r>
          </w:p>
        </w:tc>
        <w:tc>
          <w:tcPr>
            <w:tcW w:w="540" w:type="dxa"/>
          </w:tcPr>
          <w:p w:rsidR="00846F98" w:rsidRPr="00704F5A" w:rsidRDefault="00846F98" w:rsidP="00EA662C">
            <w:pPr>
              <w:rPr>
                <w:rFonts w:ascii="Verdana" w:hAnsi="Verdana"/>
                <w:sz w:val="11"/>
                <w:szCs w:val="11"/>
              </w:rPr>
            </w:pPr>
            <w:r w:rsidRPr="00704F5A">
              <w:rPr>
                <w:rFonts w:ascii="Verdana" w:hAnsi="Verdana"/>
                <w:sz w:val="11"/>
                <w:szCs w:val="11"/>
              </w:rPr>
              <w:t>(+)</w:t>
            </w:r>
          </w:p>
        </w:tc>
        <w:tc>
          <w:tcPr>
            <w:tcW w:w="1800" w:type="dxa"/>
          </w:tcPr>
          <w:p w:rsidR="00846F98" w:rsidRPr="00704F5A" w:rsidRDefault="00846F98" w:rsidP="00704F5A">
            <w:pPr>
              <w:jc w:val="right"/>
              <w:rPr>
                <w:sz w:val="12"/>
                <w:szCs w:val="12"/>
              </w:rPr>
            </w:pPr>
            <w:r w:rsidRPr="00704F5A">
              <w:rPr>
                <w:noProof/>
                <w:sz w:val="12"/>
                <w:szCs w:val="12"/>
              </w:rPr>
              <w:t>1.161.347,20</w:t>
            </w:r>
          </w:p>
        </w:tc>
        <w:tc>
          <w:tcPr>
            <w:tcW w:w="1800" w:type="dxa"/>
          </w:tcPr>
          <w:p w:rsidR="00846F98" w:rsidRPr="00704F5A" w:rsidRDefault="00846F98" w:rsidP="00704F5A">
            <w:pPr>
              <w:jc w:val="right"/>
              <w:rPr>
                <w:sz w:val="12"/>
                <w:szCs w:val="12"/>
              </w:rPr>
            </w:pPr>
            <w:r w:rsidRPr="00704F5A">
              <w:rPr>
                <w:noProof/>
                <w:sz w:val="12"/>
                <w:szCs w:val="12"/>
              </w:rPr>
              <w:t>1.071.067,02</w:t>
            </w: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  <w:r w:rsidRPr="00704F5A">
              <w:rPr>
                <w:noProof/>
                <w:sz w:val="12"/>
                <w:szCs w:val="12"/>
              </w:rPr>
              <w:t>1.282.676,71</w:t>
            </w:r>
          </w:p>
        </w:tc>
      </w:tr>
      <w:tr w:rsidR="00846F98" w:rsidRPr="008B414F" w:rsidTr="00704F5A">
        <w:trPr>
          <w:trHeight w:val="208"/>
        </w:trPr>
        <w:tc>
          <w:tcPr>
            <w:tcW w:w="8748" w:type="dxa"/>
          </w:tcPr>
          <w:p w:rsidR="00846F98" w:rsidRPr="00704F5A" w:rsidRDefault="00846F98" w:rsidP="002D12B9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540" w:type="dxa"/>
          </w:tcPr>
          <w:p w:rsidR="00846F98" w:rsidRPr="00704F5A" w:rsidRDefault="00846F98" w:rsidP="002D12B9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846F98" w:rsidRPr="008B414F" w:rsidTr="00704F5A">
        <w:tc>
          <w:tcPr>
            <w:tcW w:w="8748" w:type="dxa"/>
          </w:tcPr>
          <w:p w:rsidR="00846F98" w:rsidRPr="00704F5A" w:rsidRDefault="00846F98" w:rsidP="00020298">
            <w:pPr>
              <w:rPr>
                <w:rFonts w:ascii="Verdana" w:hAnsi="Verdana"/>
                <w:b/>
                <w:sz w:val="12"/>
                <w:szCs w:val="12"/>
              </w:rPr>
            </w:pPr>
            <w:r w:rsidRPr="00704F5A">
              <w:rPr>
                <w:rFonts w:ascii="Verdana" w:hAnsi="Verdana"/>
                <w:b/>
                <w:sz w:val="12"/>
                <w:szCs w:val="12"/>
              </w:rPr>
              <w:t xml:space="preserve">TOTALE ENTRATE PRIMI TRE TITOLI </w:t>
            </w:r>
          </w:p>
        </w:tc>
        <w:tc>
          <w:tcPr>
            <w:tcW w:w="540" w:type="dxa"/>
          </w:tcPr>
          <w:p w:rsidR="00846F98" w:rsidRPr="00704F5A" w:rsidRDefault="00846F98" w:rsidP="002D12B9">
            <w:pPr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1800" w:type="dxa"/>
          </w:tcPr>
          <w:p w:rsidR="00846F98" w:rsidRPr="00704F5A" w:rsidRDefault="00846F98" w:rsidP="00704F5A">
            <w:pPr>
              <w:jc w:val="right"/>
              <w:rPr>
                <w:sz w:val="12"/>
                <w:szCs w:val="12"/>
              </w:rPr>
            </w:pPr>
            <w:r w:rsidRPr="00704F5A">
              <w:rPr>
                <w:noProof/>
                <w:sz w:val="12"/>
                <w:szCs w:val="12"/>
              </w:rPr>
              <w:t>6.295.316,86</w:t>
            </w:r>
          </w:p>
        </w:tc>
        <w:tc>
          <w:tcPr>
            <w:tcW w:w="1800" w:type="dxa"/>
          </w:tcPr>
          <w:p w:rsidR="00846F98" w:rsidRPr="00704F5A" w:rsidRDefault="00846F98" w:rsidP="00704F5A">
            <w:pPr>
              <w:jc w:val="right"/>
              <w:rPr>
                <w:sz w:val="12"/>
                <w:szCs w:val="12"/>
              </w:rPr>
            </w:pPr>
            <w:r w:rsidRPr="00704F5A">
              <w:rPr>
                <w:noProof/>
                <w:sz w:val="12"/>
                <w:szCs w:val="12"/>
              </w:rPr>
              <w:t>6.698.323,02</w:t>
            </w: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  <w:r w:rsidRPr="00704F5A">
              <w:rPr>
                <w:noProof/>
                <w:sz w:val="12"/>
                <w:szCs w:val="12"/>
              </w:rPr>
              <w:t>6.724.666,98</w:t>
            </w:r>
          </w:p>
        </w:tc>
      </w:tr>
      <w:tr w:rsidR="00846F98" w:rsidRPr="008B414F" w:rsidTr="00704F5A">
        <w:trPr>
          <w:trHeight w:val="208"/>
        </w:trPr>
        <w:tc>
          <w:tcPr>
            <w:tcW w:w="8748" w:type="dxa"/>
          </w:tcPr>
          <w:p w:rsidR="00846F98" w:rsidRPr="00704F5A" w:rsidRDefault="00846F98" w:rsidP="002D12B9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540" w:type="dxa"/>
          </w:tcPr>
          <w:p w:rsidR="00846F98" w:rsidRPr="00704F5A" w:rsidRDefault="00846F98" w:rsidP="002D12B9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846F98" w:rsidRPr="008B414F" w:rsidTr="00704F5A">
        <w:tc>
          <w:tcPr>
            <w:tcW w:w="146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6F98" w:rsidRPr="00704F5A" w:rsidRDefault="00846F98" w:rsidP="00704F5A">
            <w:pPr>
              <w:ind w:left="-108"/>
              <w:jc w:val="center"/>
              <w:rPr>
                <w:sz w:val="12"/>
                <w:szCs w:val="12"/>
              </w:rPr>
            </w:pPr>
            <w:r w:rsidRPr="00704F5A">
              <w:rPr>
                <w:sz w:val="12"/>
                <w:szCs w:val="12"/>
              </w:rPr>
              <w:t>SPESA ANNUALE PER RATE MUTUI/OBBLIGAZIONI</w:t>
            </w:r>
          </w:p>
        </w:tc>
      </w:tr>
      <w:tr w:rsidR="00846F98" w:rsidRPr="008B414F" w:rsidTr="00704F5A">
        <w:trPr>
          <w:trHeight w:val="227"/>
        </w:trPr>
        <w:tc>
          <w:tcPr>
            <w:tcW w:w="8748" w:type="dxa"/>
            <w:tcBorders>
              <w:top w:val="single" w:sz="4" w:space="0" w:color="auto"/>
            </w:tcBorders>
          </w:tcPr>
          <w:p w:rsidR="00846F98" w:rsidRPr="00704F5A" w:rsidRDefault="00846F98" w:rsidP="00704F5A">
            <w:pPr>
              <w:ind w:left="-108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46F98" w:rsidRPr="00704F5A" w:rsidRDefault="00846F98" w:rsidP="00704F5A">
            <w:pPr>
              <w:ind w:left="-108"/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846F98" w:rsidRPr="008B414F" w:rsidTr="00704F5A">
        <w:tc>
          <w:tcPr>
            <w:tcW w:w="8748" w:type="dxa"/>
          </w:tcPr>
          <w:p w:rsidR="00846F98" w:rsidRPr="00704F5A" w:rsidRDefault="00846F98" w:rsidP="00020298">
            <w:pPr>
              <w:rPr>
                <w:rFonts w:ascii="Verdana" w:hAnsi="Verdana"/>
                <w:sz w:val="11"/>
                <w:szCs w:val="11"/>
              </w:rPr>
            </w:pPr>
            <w:r w:rsidRPr="00704F5A">
              <w:rPr>
                <w:rFonts w:ascii="Verdana" w:hAnsi="Verdana"/>
                <w:sz w:val="11"/>
                <w:szCs w:val="11"/>
              </w:rPr>
              <w:t xml:space="preserve">Livello massimo di spesa annuale: </w:t>
            </w:r>
          </w:p>
        </w:tc>
        <w:tc>
          <w:tcPr>
            <w:tcW w:w="540" w:type="dxa"/>
          </w:tcPr>
          <w:p w:rsidR="00846F98" w:rsidRPr="00704F5A" w:rsidRDefault="00846F98" w:rsidP="00EA662C">
            <w:pPr>
              <w:rPr>
                <w:rFonts w:ascii="Verdana" w:hAnsi="Verdana"/>
                <w:sz w:val="11"/>
                <w:szCs w:val="11"/>
              </w:rPr>
            </w:pPr>
            <w:r w:rsidRPr="00704F5A">
              <w:rPr>
                <w:rFonts w:ascii="Verdana" w:hAnsi="Verdana"/>
                <w:sz w:val="11"/>
                <w:szCs w:val="11"/>
              </w:rPr>
              <w:t>(+)</w:t>
            </w:r>
          </w:p>
        </w:tc>
        <w:tc>
          <w:tcPr>
            <w:tcW w:w="1800" w:type="dxa"/>
          </w:tcPr>
          <w:p w:rsidR="00846F98" w:rsidRPr="00704F5A" w:rsidRDefault="00846F98" w:rsidP="00704F5A">
            <w:pPr>
              <w:jc w:val="right"/>
              <w:rPr>
                <w:sz w:val="12"/>
                <w:szCs w:val="12"/>
              </w:rPr>
            </w:pPr>
            <w:r w:rsidRPr="00704F5A">
              <w:rPr>
                <w:noProof/>
                <w:sz w:val="12"/>
                <w:szCs w:val="12"/>
              </w:rPr>
              <w:t>629.531,69</w:t>
            </w:r>
          </w:p>
        </w:tc>
        <w:tc>
          <w:tcPr>
            <w:tcW w:w="1800" w:type="dxa"/>
          </w:tcPr>
          <w:p w:rsidR="00846F98" w:rsidRPr="00704F5A" w:rsidRDefault="00846F98" w:rsidP="00704F5A">
            <w:pPr>
              <w:jc w:val="right"/>
              <w:rPr>
                <w:sz w:val="12"/>
                <w:szCs w:val="12"/>
              </w:rPr>
            </w:pPr>
            <w:r w:rsidRPr="00704F5A">
              <w:rPr>
                <w:noProof/>
                <w:sz w:val="12"/>
                <w:szCs w:val="12"/>
              </w:rPr>
              <w:t>669.832,30</w:t>
            </w: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  <w:r w:rsidRPr="00704F5A">
              <w:rPr>
                <w:noProof/>
                <w:sz w:val="12"/>
                <w:szCs w:val="12"/>
              </w:rPr>
              <w:t>672.466,70</w:t>
            </w:r>
          </w:p>
        </w:tc>
      </w:tr>
      <w:tr w:rsidR="00846F98" w:rsidRPr="008B414F" w:rsidTr="00704F5A">
        <w:trPr>
          <w:trHeight w:val="208"/>
        </w:trPr>
        <w:tc>
          <w:tcPr>
            <w:tcW w:w="8748" w:type="dxa"/>
          </w:tcPr>
          <w:p w:rsidR="00846F98" w:rsidRPr="00704F5A" w:rsidRDefault="00846F98" w:rsidP="002D12B9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540" w:type="dxa"/>
          </w:tcPr>
          <w:p w:rsidR="00846F98" w:rsidRPr="00704F5A" w:rsidRDefault="00846F98" w:rsidP="002D12B9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846F98" w:rsidRPr="008B414F" w:rsidTr="00704F5A">
        <w:tc>
          <w:tcPr>
            <w:tcW w:w="8748" w:type="dxa"/>
          </w:tcPr>
          <w:p w:rsidR="00846F98" w:rsidRPr="00704F5A" w:rsidRDefault="00846F98" w:rsidP="00020298">
            <w:pPr>
              <w:rPr>
                <w:rFonts w:ascii="Verdana" w:hAnsi="Verdana"/>
                <w:sz w:val="11"/>
                <w:szCs w:val="11"/>
              </w:rPr>
            </w:pPr>
            <w:r w:rsidRPr="00704F5A">
              <w:rPr>
                <w:rFonts w:ascii="Verdana" w:hAnsi="Verdana"/>
                <w:sz w:val="11"/>
                <w:szCs w:val="11"/>
              </w:rPr>
              <w:t>Ammontare interessi per mutui, prestiti obbligazionari, aperture di credito e garanzie di cui all'articolo 207 del TUEL autorizzati fino al 31/12/</w:t>
            </w:r>
            <w:r w:rsidRPr="00704F5A">
              <w:rPr>
                <w:rFonts w:ascii="Verdana" w:hAnsi="Verdana"/>
                <w:noProof/>
                <w:sz w:val="11"/>
                <w:szCs w:val="11"/>
              </w:rPr>
              <w:t>2020</w:t>
            </w:r>
            <w:r w:rsidRPr="00704F5A">
              <w:rPr>
                <w:rFonts w:ascii="Verdana" w:hAnsi="Verdana"/>
                <w:sz w:val="11"/>
                <w:szCs w:val="11"/>
              </w:rPr>
              <w:t xml:space="preserve"> </w:t>
            </w:r>
          </w:p>
        </w:tc>
        <w:tc>
          <w:tcPr>
            <w:tcW w:w="540" w:type="dxa"/>
          </w:tcPr>
          <w:p w:rsidR="00846F98" w:rsidRPr="00704F5A" w:rsidRDefault="00846F98" w:rsidP="002D12B9">
            <w:pPr>
              <w:rPr>
                <w:rFonts w:ascii="Verdana" w:hAnsi="Verdana"/>
                <w:sz w:val="11"/>
                <w:szCs w:val="11"/>
              </w:rPr>
            </w:pPr>
            <w:r w:rsidRPr="00704F5A">
              <w:rPr>
                <w:rFonts w:ascii="Verdana" w:hAnsi="Verdana"/>
                <w:sz w:val="11"/>
                <w:szCs w:val="11"/>
              </w:rPr>
              <w:t>(-)</w:t>
            </w:r>
          </w:p>
        </w:tc>
        <w:tc>
          <w:tcPr>
            <w:tcW w:w="1800" w:type="dxa"/>
          </w:tcPr>
          <w:p w:rsidR="00846F98" w:rsidRPr="00704F5A" w:rsidRDefault="00846F98" w:rsidP="00704F5A">
            <w:pPr>
              <w:jc w:val="right"/>
              <w:rPr>
                <w:sz w:val="12"/>
                <w:szCs w:val="12"/>
              </w:rPr>
            </w:pPr>
            <w:r w:rsidRPr="00704F5A">
              <w:rPr>
                <w:noProof/>
                <w:sz w:val="12"/>
                <w:szCs w:val="12"/>
              </w:rPr>
              <w:t>89.543,65</w:t>
            </w:r>
          </w:p>
        </w:tc>
        <w:tc>
          <w:tcPr>
            <w:tcW w:w="1800" w:type="dxa"/>
          </w:tcPr>
          <w:p w:rsidR="00846F98" w:rsidRPr="00704F5A" w:rsidRDefault="00846F98" w:rsidP="00704F5A">
            <w:pPr>
              <w:jc w:val="right"/>
              <w:rPr>
                <w:sz w:val="12"/>
                <w:szCs w:val="12"/>
              </w:rPr>
            </w:pPr>
            <w:r w:rsidRPr="00704F5A">
              <w:rPr>
                <w:noProof/>
                <w:sz w:val="12"/>
                <w:szCs w:val="12"/>
              </w:rPr>
              <w:t>81.374,48</w:t>
            </w: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  <w:r w:rsidRPr="00704F5A">
              <w:rPr>
                <w:noProof/>
                <w:sz w:val="12"/>
                <w:szCs w:val="12"/>
              </w:rPr>
              <w:t>79.162,65</w:t>
            </w:r>
          </w:p>
        </w:tc>
      </w:tr>
      <w:tr w:rsidR="00846F98" w:rsidRPr="008B414F" w:rsidTr="00704F5A">
        <w:trPr>
          <w:trHeight w:val="208"/>
        </w:trPr>
        <w:tc>
          <w:tcPr>
            <w:tcW w:w="8748" w:type="dxa"/>
          </w:tcPr>
          <w:p w:rsidR="00846F98" w:rsidRPr="00704F5A" w:rsidRDefault="00846F98" w:rsidP="002D12B9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540" w:type="dxa"/>
          </w:tcPr>
          <w:p w:rsidR="00846F98" w:rsidRPr="00704F5A" w:rsidRDefault="00846F98" w:rsidP="002D12B9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846F98" w:rsidRPr="008B414F" w:rsidTr="00704F5A">
        <w:tc>
          <w:tcPr>
            <w:tcW w:w="8748" w:type="dxa"/>
          </w:tcPr>
          <w:p w:rsidR="00846F98" w:rsidRPr="00704F5A" w:rsidRDefault="00846F98" w:rsidP="00020298">
            <w:pPr>
              <w:rPr>
                <w:rFonts w:ascii="Verdana" w:hAnsi="Verdana"/>
                <w:sz w:val="11"/>
                <w:szCs w:val="11"/>
              </w:rPr>
            </w:pPr>
            <w:r w:rsidRPr="00704F5A">
              <w:rPr>
                <w:rFonts w:ascii="Verdana" w:hAnsi="Verdana"/>
                <w:sz w:val="11"/>
                <w:szCs w:val="11"/>
              </w:rPr>
              <w:t xml:space="preserve">Ammontare interessi per mutui, prestiti obbligazionari, aperture di credito e garanzie di cui all'articolo 207 del TUEL autorizzati nell'esercizio in corso </w:t>
            </w:r>
          </w:p>
        </w:tc>
        <w:tc>
          <w:tcPr>
            <w:tcW w:w="540" w:type="dxa"/>
          </w:tcPr>
          <w:p w:rsidR="00846F98" w:rsidRPr="00704F5A" w:rsidRDefault="00846F98" w:rsidP="00EA662C">
            <w:pPr>
              <w:rPr>
                <w:rFonts w:ascii="Verdana" w:hAnsi="Verdana"/>
                <w:sz w:val="11"/>
                <w:szCs w:val="11"/>
              </w:rPr>
            </w:pPr>
            <w:r w:rsidRPr="00704F5A">
              <w:rPr>
                <w:rFonts w:ascii="Verdana" w:hAnsi="Verdana"/>
                <w:sz w:val="11"/>
                <w:szCs w:val="11"/>
              </w:rPr>
              <w:t>(-)</w:t>
            </w:r>
          </w:p>
        </w:tc>
        <w:tc>
          <w:tcPr>
            <w:tcW w:w="1800" w:type="dxa"/>
          </w:tcPr>
          <w:p w:rsidR="00846F98" w:rsidRPr="00704F5A" w:rsidRDefault="00846F98" w:rsidP="00704F5A">
            <w:pPr>
              <w:jc w:val="right"/>
              <w:rPr>
                <w:sz w:val="12"/>
                <w:szCs w:val="12"/>
              </w:rPr>
            </w:pPr>
            <w:r w:rsidRPr="00704F5A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1800" w:type="dxa"/>
          </w:tcPr>
          <w:p w:rsidR="00846F98" w:rsidRPr="00704F5A" w:rsidRDefault="00846F98" w:rsidP="00704F5A">
            <w:pPr>
              <w:jc w:val="right"/>
              <w:rPr>
                <w:sz w:val="12"/>
                <w:szCs w:val="12"/>
              </w:rPr>
            </w:pPr>
            <w:r w:rsidRPr="00704F5A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  <w:r w:rsidRPr="00704F5A">
              <w:rPr>
                <w:noProof/>
                <w:sz w:val="12"/>
                <w:szCs w:val="12"/>
              </w:rPr>
              <w:t>25.091,20</w:t>
            </w:r>
          </w:p>
        </w:tc>
      </w:tr>
      <w:tr w:rsidR="00846F98" w:rsidRPr="008B414F" w:rsidTr="00704F5A">
        <w:trPr>
          <w:trHeight w:val="208"/>
        </w:trPr>
        <w:tc>
          <w:tcPr>
            <w:tcW w:w="8748" w:type="dxa"/>
          </w:tcPr>
          <w:p w:rsidR="00846F98" w:rsidRPr="00704F5A" w:rsidRDefault="00846F98" w:rsidP="002D12B9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540" w:type="dxa"/>
          </w:tcPr>
          <w:p w:rsidR="00846F98" w:rsidRPr="00704F5A" w:rsidRDefault="00846F98" w:rsidP="002D12B9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846F98" w:rsidRPr="008B414F" w:rsidTr="00704F5A">
        <w:tc>
          <w:tcPr>
            <w:tcW w:w="8748" w:type="dxa"/>
          </w:tcPr>
          <w:p w:rsidR="00846F98" w:rsidRPr="00704F5A" w:rsidRDefault="00846F98" w:rsidP="00020298">
            <w:pPr>
              <w:rPr>
                <w:rFonts w:ascii="Verdana" w:hAnsi="Verdana"/>
                <w:sz w:val="11"/>
                <w:szCs w:val="11"/>
              </w:rPr>
            </w:pPr>
            <w:r w:rsidRPr="00704F5A">
              <w:rPr>
                <w:rFonts w:ascii="Verdana" w:hAnsi="Verdana"/>
                <w:sz w:val="11"/>
                <w:szCs w:val="11"/>
              </w:rPr>
              <w:t xml:space="preserve">Contributi erariali in c/interessi su mutui </w:t>
            </w:r>
          </w:p>
        </w:tc>
        <w:tc>
          <w:tcPr>
            <w:tcW w:w="540" w:type="dxa"/>
          </w:tcPr>
          <w:p w:rsidR="00846F98" w:rsidRPr="00704F5A" w:rsidRDefault="00846F98" w:rsidP="00EA662C">
            <w:pPr>
              <w:rPr>
                <w:rFonts w:ascii="Verdana" w:hAnsi="Verdana"/>
                <w:sz w:val="11"/>
                <w:szCs w:val="11"/>
              </w:rPr>
            </w:pPr>
            <w:r w:rsidRPr="00704F5A">
              <w:rPr>
                <w:rFonts w:ascii="Verdana" w:hAnsi="Verdana"/>
                <w:sz w:val="11"/>
                <w:szCs w:val="11"/>
              </w:rPr>
              <w:t>(+)</w:t>
            </w:r>
          </w:p>
        </w:tc>
        <w:tc>
          <w:tcPr>
            <w:tcW w:w="1800" w:type="dxa"/>
          </w:tcPr>
          <w:p w:rsidR="00846F98" w:rsidRPr="00704F5A" w:rsidRDefault="00846F98" w:rsidP="00704F5A">
            <w:pPr>
              <w:jc w:val="right"/>
              <w:rPr>
                <w:sz w:val="12"/>
                <w:szCs w:val="12"/>
              </w:rPr>
            </w:pPr>
            <w:r w:rsidRPr="00704F5A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1800" w:type="dxa"/>
          </w:tcPr>
          <w:p w:rsidR="00846F98" w:rsidRPr="00704F5A" w:rsidRDefault="00846F98" w:rsidP="00704F5A">
            <w:pPr>
              <w:jc w:val="right"/>
              <w:rPr>
                <w:sz w:val="12"/>
                <w:szCs w:val="12"/>
              </w:rPr>
            </w:pPr>
            <w:r w:rsidRPr="00704F5A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  <w:r w:rsidRPr="00704F5A">
              <w:rPr>
                <w:noProof/>
                <w:sz w:val="12"/>
                <w:szCs w:val="12"/>
              </w:rPr>
              <w:t>0,00</w:t>
            </w:r>
          </w:p>
        </w:tc>
      </w:tr>
      <w:tr w:rsidR="00846F98" w:rsidRPr="008B414F" w:rsidTr="00704F5A">
        <w:trPr>
          <w:trHeight w:val="227"/>
        </w:trPr>
        <w:tc>
          <w:tcPr>
            <w:tcW w:w="8748" w:type="dxa"/>
          </w:tcPr>
          <w:p w:rsidR="00846F98" w:rsidRPr="00704F5A" w:rsidRDefault="00846F98" w:rsidP="002D12B9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540" w:type="dxa"/>
          </w:tcPr>
          <w:p w:rsidR="00846F98" w:rsidRPr="00704F5A" w:rsidRDefault="00846F98" w:rsidP="002D12B9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846F98" w:rsidRPr="008B414F" w:rsidTr="00704F5A">
        <w:tc>
          <w:tcPr>
            <w:tcW w:w="8748" w:type="dxa"/>
          </w:tcPr>
          <w:p w:rsidR="00846F98" w:rsidRPr="00704F5A" w:rsidRDefault="00846F98" w:rsidP="00020298">
            <w:pPr>
              <w:rPr>
                <w:rFonts w:ascii="Verdana" w:hAnsi="Verdana"/>
                <w:sz w:val="11"/>
                <w:szCs w:val="11"/>
              </w:rPr>
            </w:pPr>
            <w:r w:rsidRPr="00704F5A">
              <w:rPr>
                <w:rFonts w:ascii="Verdana" w:hAnsi="Verdana"/>
                <w:sz w:val="11"/>
                <w:szCs w:val="11"/>
              </w:rPr>
              <w:t xml:space="preserve">Ammontare interessi riguardanti debiti espressamente esclusi dai limiti di indebitamento </w:t>
            </w:r>
          </w:p>
        </w:tc>
        <w:tc>
          <w:tcPr>
            <w:tcW w:w="540" w:type="dxa"/>
          </w:tcPr>
          <w:p w:rsidR="00846F98" w:rsidRPr="00704F5A" w:rsidRDefault="00846F98" w:rsidP="00EA662C">
            <w:pPr>
              <w:rPr>
                <w:rFonts w:ascii="Verdana" w:hAnsi="Verdana"/>
                <w:sz w:val="11"/>
                <w:szCs w:val="11"/>
              </w:rPr>
            </w:pPr>
            <w:r w:rsidRPr="00704F5A">
              <w:rPr>
                <w:rFonts w:ascii="Verdana" w:hAnsi="Verdana"/>
                <w:sz w:val="11"/>
                <w:szCs w:val="11"/>
              </w:rPr>
              <w:t>(+)</w:t>
            </w:r>
          </w:p>
        </w:tc>
        <w:tc>
          <w:tcPr>
            <w:tcW w:w="1800" w:type="dxa"/>
          </w:tcPr>
          <w:p w:rsidR="00846F98" w:rsidRPr="00704F5A" w:rsidRDefault="00846F98" w:rsidP="00704F5A">
            <w:pPr>
              <w:jc w:val="right"/>
              <w:rPr>
                <w:sz w:val="12"/>
                <w:szCs w:val="12"/>
              </w:rPr>
            </w:pPr>
            <w:r w:rsidRPr="00704F5A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1800" w:type="dxa"/>
          </w:tcPr>
          <w:p w:rsidR="00846F98" w:rsidRPr="00704F5A" w:rsidRDefault="00846F98" w:rsidP="00704F5A">
            <w:pPr>
              <w:jc w:val="right"/>
              <w:rPr>
                <w:sz w:val="12"/>
                <w:szCs w:val="12"/>
              </w:rPr>
            </w:pPr>
            <w:r w:rsidRPr="00704F5A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  <w:r w:rsidRPr="00704F5A">
              <w:rPr>
                <w:noProof/>
                <w:sz w:val="12"/>
                <w:szCs w:val="12"/>
              </w:rPr>
              <w:t>0,00</w:t>
            </w:r>
          </w:p>
        </w:tc>
      </w:tr>
      <w:tr w:rsidR="00846F98" w:rsidRPr="008B414F" w:rsidTr="00704F5A">
        <w:trPr>
          <w:trHeight w:val="227"/>
        </w:trPr>
        <w:tc>
          <w:tcPr>
            <w:tcW w:w="8748" w:type="dxa"/>
          </w:tcPr>
          <w:p w:rsidR="00846F98" w:rsidRPr="00704F5A" w:rsidRDefault="00846F98" w:rsidP="002D12B9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540" w:type="dxa"/>
          </w:tcPr>
          <w:p w:rsidR="00846F98" w:rsidRPr="00704F5A" w:rsidRDefault="00846F98" w:rsidP="002D12B9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846F98" w:rsidRPr="008B414F" w:rsidTr="00704F5A">
        <w:tc>
          <w:tcPr>
            <w:tcW w:w="8748" w:type="dxa"/>
          </w:tcPr>
          <w:p w:rsidR="00846F98" w:rsidRPr="00704F5A" w:rsidRDefault="00846F98" w:rsidP="00020298">
            <w:pPr>
              <w:rPr>
                <w:rFonts w:ascii="Verdana" w:hAnsi="Verdana"/>
                <w:sz w:val="11"/>
                <w:szCs w:val="11"/>
              </w:rPr>
            </w:pPr>
            <w:r w:rsidRPr="00704F5A">
              <w:rPr>
                <w:rFonts w:ascii="Verdana" w:hAnsi="Verdana"/>
                <w:sz w:val="11"/>
                <w:szCs w:val="11"/>
              </w:rPr>
              <w:t xml:space="preserve">Ammontare disponibile per nuovi interessi </w:t>
            </w:r>
          </w:p>
        </w:tc>
        <w:tc>
          <w:tcPr>
            <w:tcW w:w="540" w:type="dxa"/>
          </w:tcPr>
          <w:p w:rsidR="00846F98" w:rsidRPr="00704F5A" w:rsidRDefault="00846F98" w:rsidP="002D12B9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800" w:type="dxa"/>
          </w:tcPr>
          <w:p w:rsidR="00846F98" w:rsidRPr="00704F5A" w:rsidRDefault="00846F98" w:rsidP="00704F5A">
            <w:pPr>
              <w:jc w:val="right"/>
              <w:rPr>
                <w:sz w:val="12"/>
                <w:szCs w:val="12"/>
              </w:rPr>
            </w:pPr>
            <w:r w:rsidRPr="00704F5A">
              <w:rPr>
                <w:noProof/>
                <w:sz w:val="12"/>
                <w:szCs w:val="12"/>
              </w:rPr>
              <w:t>539.988,04</w:t>
            </w:r>
          </w:p>
        </w:tc>
        <w:tc>
          <w:tcPr>
            <w:tcW w:w="1800" w:type="dxa"/>
          </w:tcPr>
          <w:p w:rsidR="00846F98" w:rsidRPr="00704F5A" w:rsidRDefault="00846F98" w:rsidP="00704F5A">
            <w:pPr>
              <w:jc w:val="right"/>
              <w:rPr>
                <w:sz w:val="12"/>
                <w:szCs w:val="12"/>
              </w:rPr>
            </w:pPr>
            <w:r w:rsidRPr="00704F5A">
              <w:rPr>
                <w:noProof/>
                <w:sz w:val="12"/>
                <w:szCs w:val="12"/>
              </w:rPr>
              <w:t>588.457,82</w:t>
            </w: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  <w:r w:rsidRPr="00704F5A">
              <w:rPr>
                <w:noProof/>
                <w:sz w:val="12"/>
                <w:szCs w:val="12"/>
              </w:rPr>
              <w:t>568.212,85</w:t>
            </w:r>
          </w:p>
        </w:tc>
      </w:tr>
      <w:tr w:rsidR="00846F98" w:rsidRPr="008B414F" w:rsidTr="00704F5A">
        <w:trPr>
          <w:trHeight w:val="216"/>
        </w:trPr>
        <w:tc>
          <w:tcPr>
            <w:tcW w:w="8748" w:type="dxa"/>
            <w:tcBorders>
              <w:bottom w:val="single" w:sz="2" w:space="0" w:color="auto"/>
            </w:tcBorders>
          </w:tcPr>
          <w:p w:rsidR="00846F98" w:rsidRPr="00704F5A" w:rsidRDefault="00846F98" w:rsidP="002D12B9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</w:tcPr>
          <w:p w:rsidR="00846F98" w:rsidRPr="00704F5A" w:rsidRDefault="00846F98" w:rsidP="002D12B9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2" w:space="0" w:color="auto"/>
            </w:tcBorders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2" w:space="0" w:color="auto"/>
            </w:tcBorders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2" w:space="0" w:color="auto"/>
            </w:tcBorders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846F98" w:rsidRPr="008B414F" w:rsidTr="00704F5A">
        <w:tc>
          <w:tcPr>
            <w:tcW w:w="146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6F98" w:rsidRPr="00704F5A" w:rsidRDefault="00846F98" w:rsidP="00704F5A">
            <w:pPr>
              <w:ind w:left="-108"/>
              <w:jc w:val="center"/>
              <w:rPr>
                <w:sz w:val="12"/>
                <w:szCs w:val="12"/>
              </w:rPr>
            </w:pPr>
            <w:r w:rsidRPr="00704F5A">
              <w:rPr>
                <w:sz w:val="12"/>
                <w:szCs w:val="12"/>
              </w:rPr>
              <w:t>TOTALE DEBITO CONTRATTO</w:t>
            </w:r>
          </w:p>
        </w:tc>
      </w:tr>
      <w:tr w:rsidR="00846F98" w:rsidRPr="008B414F" w:rsidTr="00704F5A">
        <w:trPr>
          <w:trHeight w:val="227"/>
        </w:trPr>
        <w:tc>
          <w:tcPr>
            <w:tcW w:w="8748" w:type="dxa"/>
            <w:tcBorders>
              <w:top w:val="single" w:sz="4" w:space="0" w:color="auto"/>
            </w:tcBorders>
          </w:tcPr>
          <w:p w:rsidR="00846F98" w:rsidRPr="00704F5A" w:rsidRDefault="00846F98" w:rsidP="00704F5A">
            <w:pPr>
              <w:ind w:left="-108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46F98" w:rsidRPr="00704F5A" w:rsidRDefault="00846F98" w:rsidP="00704F5A">
            <w:pPr>
              <w:ind w:left="-108"/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846F98" w:rsidRPr="008B414F" w:rsidTr="00704F5A">
        <w:tc>
          <w:tcPr>
            <w:tcW w:w="8748" w:type="dxa"/>
          </w:tcPr>
          <w:p w:rsidR="00846F98" w:rsidRPr="00704F5A" w:rsidRDefault="00846F98" w:rsidP="00020298">
            <w:pPr>
              <w:rPr>
                <w:rFonts w:ascii="Verdana" w:hAnsi="Verdana"/>
                <w:sz w:val="11"/>
                <w:szCs w:val="11"/>
              </w:rPr>
            </w:pPr>
            <w:r w:rsidRPr="00704F5A">
              <w:rPr>
                <w:rFonts w:ascii="Verdana" w:hAnsi="Verdana"/>
                <w:sz w:val="11"/>
                <w:szCs w:val="11"/>
              </w:rPr>
              <w:t>Debito contratto al 31/12/</w:t>
            </w:r>
            <w:r w:rsidRPr="00704F5A">
              <w:rPr>
                <w:rFonts w:ascii="Verdana" w:hAnsi="Verdana"/>
                <w:noProof/>
                <w:sz w:val="11"/>
                <w:szCs w:val="11"/>
              </w:rPr>
              <w:t>2020</w:t>
            </w:r>
            <w:r w:rsidRPr="00704F5A">
              <w:rPr>
                <w:rFonts w:ascii="Verdana" w:hAnsi="Verdana"/>
                <w:sz w:val="11"/>
                <w:szCs w:val="11"/>
              </w:rPr>
              <w:t xml:space="preserve"> </w:t>
            </w:r>
          </w:p>
        </w:tc>
        <w:tc>
          <w:tcPr>
            <w:tcW w:w="540" w:type="dxa"/>
          </w:tcPr>
          <w:p w:rsidR="00846F98" w:rsidRPr="00704F5A" w:rsidRDefault="00846F98" w:rsidP="00EA662C">
            <w:pPr>
              <w:rPr>
                <w:rFonts w:ascii="Verdana" w:hAnsi="Verdana"/>
                <w:sz w:val="11"/>
                <w:szCs w:val="11"/>
              </w:rPr>
            </w:pPr>
            <w:r w:rsidRPr="00704F5A">
              <w:rPr>
                <w:rFonts w:ascii="Verdana" w:hAnsi="Verdana"/>
                <w:sz w:val="11"/>
                <w:szCs w:val="11"/>
              </w:rPr>
              <w:t>(+)</w:t>
            </w:r>
          </w:p>
        </w:tc>
        <w:tc>
          <w:tcPr>
            <w:tcW w:w="1800" w:type="dxa"/>
          </w:tcPr>
          <w:p w:rsidR="00846F98" w:rsidRPr="00704F5A" w:rsidRDefault="00846F98" w:rsidP="00704F5A">
            <w:pPr>
              <w:jc w:val="right"/>
              <w:rPr>
                <w:sz w:val="12"/>
                <w:szCs w:val="12"/>
              </w:rPr>
            </w:pPr>
            <w:r w:rsidRPr="00704F5A">
              <w:rPr>
                <w:noProof/>
                <w:sz w:val="12"/>
                <w:szCs w:val="12"/>
              </w:rPr>
              <w:t>2.049.731,32</w:t>
            </w:r>
          </w:p>
        </w:tc>
        <w:tc>
          <w:tcPr>
            <w:tcW w:w="1800" w:type="dxa"/>
          </w:tcPr>
          <w:p w:rsidR="00846F98" w:rsidRPr="00704F5A" w:rsidRDefault="00846F98" w:rsidP="00704F5A">
            <w:pPr>
              <w:jc w:val="right"/>
              <w:rPr>
                <w:sz w:val="12"/>
                <w:szCs w:val="12"/>
              </w:rPr>
            </w:pPr>
            <w:r w:rsidRPr="00704F5A">
              <w:rPr>
                <w:noProof/>
                <w:sz w:val="12"/>
                <w:szCs w:val="12"/>
              </w:rPr>
              <w:t>1.983.847,94</w:t>
            </w: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  <w:r w:rsidRPr="00704F5A">
              <w:rPr>
                <w:noProof/>
                <w:sz w:val="12"/>
                <w:szCs w:val="12"/>
              </w:rPr>
              <w:t>1.915.752,73</w:t>
            </w:r>
          </w:p>
        </w:tc>
      </w:tr>
      <w:tr w:rsidR="00846F98" w:rsidRPr="008B414F" w:rsidTr="00704F5A">
        <w:trPr>
          <w:trHeight w:val="208"/>
        </w:trPr>
        <w:tc>
          <w:tcPr>
            <w:tcW w:w="8748" w:type="dxa"/>
          </w:tcPr>
          <w:p w:rsidR="00846F98" w:rsidRPr="00704F5A" w:rsidRDefault="00846F98" w:rsidP="002D12B9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540" w:type="dxa"/>
          </w:tcPr>
          <w:p w:rsidR="00846F98" w:rsidRPr="00704F5A" w:rsidRDefault="00846F98" w:rsidP="002D12B9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846F98" w:rsidRPr="008B414F" w:rsidTr="00704F5A">
        <w:tc>
          <w:tcPr>
            <w:tcW w:w="8748" w:type="dxa"/>
          </w:tcPr>
          <w:p w:rsidR="00846F98" w:rsidRPr="00704F5A" w:rsidRDefault="00846F98" w:rsidP="00020298">
            <w:pPr>
              <w:rPr>
                <w:rFonts w:ascii="Verdana" w:hAnsi="Verdana"/>
                <w:sz w:val="11"/>
                <w:szCs w:val="11"/>
              </w:rPr>
            </w:pPr>
            <w:r w:rsidRPr="00704F5A">
              <w:rPr>
                <w:rFonts w:ascii="Verdana" w:hAnsi="Verdana"/>
                <w:sz w:val="11"/>
                <w:szCs w:val="11"/>
              </w:rPr>
              <w:t xml:space="preserve">Debito autorizzato nell'esercizio in corso </w:t>
            </w:r>
          </w:p>
        </w:tc>
        <w:tc>
          <w:tcPr>
            <w:tcW w:w="540" w:type="dxa"/>
          </w:tcPr>
          <w:p w:rsidR="00846F98" w:rsidRPr="00704F5A" w:rsidRDefault="00846F98" w:rsidP="00EA662C">
            <w:pPr>
              <w:rPr>
                <w:rFonts w:ascii="Verdana" w:hAnsi="Verdana"/>
                <w:sz w:val="11"/>
                <w:szCs w:val="11"/>
              </w:rPr>
            </w:pPr>
            <w:r w:rsidRPr="00704F5A">
              <w:rPr>
                <w:rFonts w:ascii="Verdana" w:hAnsi="Verdana"/>
                <w:sz w:val="11"/>
                <w:szCs w:val="11"/>
              </w:rPr>
              <w:t>(+)</w:t>
            </w:r>
          </w:p>
        </w:tc>
        <w:tc>
          <w:tcPr>
            <w:tcW w:w="1800" w:type="dxa"/>
          </w:tcPr>
          <w:p w:rsidR="00846F98" w:rsidRPr="00704F5A" w:rsidRDefault="00846F98" w:rsidP="00704F5A">
            <w:pPr>
              <w:jc w:val="right"/>
              <w:rPr>
                <w:sz w:val="12"/>
                <w:szCs w:val="12"/>
              </w:rPr>
            </w:pPr>
            <w:r w:rsidRPr="00704F5A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1800" w:type="dxa"/>
          </w:tcPr>
          <w:p w:rsidR="00846F98" w:rsidRPr="00704F5A" w:rsidRDefault="00846F98" w:rsidP="00704F5A">
            <w:pPr>
              <w:jc w:val="right"/>
              <w:rPr>
                <w:sz w:val="12"/>
                <w:szCs w:val="12"/>
              </w:rPr>
            </w:pPr>
            <w:r w:rsidRPr="00704F5A">
              <w:rPr>
                <w:noProof/>
                <w:sz w:val="12"/>
                <w:szCs w:val="12"/>
              </w:rPr>
              <w:t>1.620.000,00</w:t>
            </w: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  <w:r w:rsidRPr="00704F5A">
              <w:rPr>
                <w:noProof/>
                <w:sz w:val="12"/>
                <w:szCs w:val="12"/>
              </w:rPr>
              <w:t>305.937,84</w:t>
            </w:r>
          </w:p>
        </w:tc>
      </w:tr>
      <w:tr w:rsidR="00846F98" w:rsidRPr="008B414F" w:rsidTr="00704F5A">
        <w:trPr>
          <w:trHeight w:val="208"/>
        </w:trPr>
        <w:tc>
          <w:tcPr>
            <w:tcW w:w="8748" w:type="dxa"/>
          </w:tcPr>
          <w:p w:rsidR="00846F98" w:rsidRPr="00704F5A" w:rsidRDefault="00846F98" w:rsidP="002D12B9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540" w:type="dxa"/>
          </w:tcPr>
          <w:p w:rsidR="00846F98" w:rsidRPr="00704F5A" w:rsidRDefault="00846F98" w:rsidP="002D12B9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846F98" w:rsidRPr="008B414F" w:rsidTr="00704F5A">
        <w:tc>
          <w:tcPr>
            <w:tcW w:w="8748" w:type="dxa"/>
          </w:tcPr>
          <w:p w:rsidR="00846F98" w:rsidRPr="00704F5A" w:rsidRDefault="00846F98" w:rsidP="00020298">
            <w:pPr>
              <w:rPr>
                <w:rFonts w:ascii="Verdana" w:hAnsi="Verdana"/>
                <w:b/>
                <w:sz w:val="12"/>
                <w:szCs w:val="12"/>
              </w:rPr>
            </w:pPr>
            <w:r w:rsidRPr="00704F5A">
              <w:rPr>
                <w:rFonts w:ascii="Verdana" w:hAnsi="Verdana"/>
                <w:b/>
                <w:sz w:val="12"/>
                <w:szCs w:val="12"/>
              </w:rPr>
              <w:t xml:space="preserve">TOTALE DEBITO DELL'ENTE </w:t>
            </w:r>
          </w:p>
        </w:tc>
        <w:tc>
          <w:tcPr>
            <w:tcW w:w="540" w:type="dxa"/>
          </w:tcPr>
          <w:p w:rsidR="00846F98" w:rsidRPr="00704F5A" w:rsidRDefault="00846F98" w:rsidP="002D12B9">
            <w:pPr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1800" w:type="dxa"/>
          </w:tcPr>
          <w:p w:rsidR="00846F98" w:rsidRPr="00704F5A" w:rsidRDefault="00846F98" w:rsidP="00704F5A">
            <w:pPr>
              <w:jc w:val="right"/>
              <w:rPr>
                <w:sz w:val="12"/>
                <w:szCs w:val="12"/>
              </w:rPr>
            </w:pPr>
            <w:r w:rsidRPr="00704F5A">
              <w:rPr>
                <w:noProof/>
                <w:sz w:val="12"/>
                <w:szCs w:val="12"/>
              </w:rPr>
              <w:t>2.049.731,32</w:t>
            </w:r>
          </w:p>
        </w:tc>
        <w:tc>
          <w:tcPr>
            <w:tcW w:w="1800" w:type="dxa"/>
          </w:tcPr>
          <w:p w:rsidR="00846F98" w:rsidRPr="00704F5A" w:rsidRDefault="00846F98" w:rsidP="00704F5A">
            <w:pPr>
              <w:jc w:val="right"/>
              <w:rPr>
                <w:sz w:val="12"/>
                <w:szCs w:val="12"/>
              </w:rPr>
            </w:pPr>
            <w:r w:rsidRPr="00704F5A">
              <w:rPr>
                <w:noProof/>
                <w:sz w:val="12"/>
                <w:szCs w:val="12"/>
              </w:rPr>
              <w:t>3.603.847,94</w:t>
            </w: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  <w:r w:rsidRPr="00704F5A">
              <w:rPr>
                <w:noProof/>
                <w:sz w:val="12"/>
                <w:szCs w:val="12"/>
              </w:rPr>
              <w:t>2.221.690,57</w:t>
            </w:r>
          </w:p>
        </w:tc>
      </w:tr>
      <w:tr w:rsidR="00846F98" w:rsidRPr="008B414F" w:rsidTr="00704F5A">
        <w:trPr>
          <w:trHeight w:val="208"/>
        </w:trPr>
        <w:tc>
          <w:tcPr>
            <w:tcW w:w="8748" w:type="dxa"/>
          </w:tcPr>
          <w:p w:rsidR="00846F98" w:rsidRPr="00704F5A" w:rsidRDefault="00846F98" w:rsidP="002D12B9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540" w:type="dxa"/>
          </w:tcPr>
          <w:p w:rsidR="00846F98" w:rsidRPr="00704F5A" w:rsidRDefault="00846F98" w:rsidP="002D12B9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846F98" w:rsidRPr="008B414F" w:rsidTr="00704F5A">
        <w:tc>
          <w:tcPr>
            <w:tcW w:w="146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6F98" w:rsidRPr="00704F5A" w:rsidRDefault="00846F98" w:rsidP="00704F5A">
            <w:pPr>
              <w:ind w:left="-108"/>
              <w:jc w:val="center"/>
              <w:rPr>
                <w:b/>
                <w:sz w:val="12"/>
                <w:szCs w:val="12"/>
              </w:rPr>
            </w:pPr>
            <w:r w:rsidRPr="00704F5A">
              <w:rPr>
                <w:b/>
                <w:sz w:val="12"/>
                <w:szCs w:val="12"/>
              </w:rPr>
              <w:t>DEBITO POTENZIALE</w:t>
            </w:r>
          </w:p>
        </w:tc>
      </w:tr>
      <w:tr w:rsidR="00846F98" w:rsidRPr="008B414F" w:rsidTr="00704F5A">
        <w:trPr>
          <w:trHeight w:val="227"/>
        </w:trPr>
        <w:tc>
          <w:tcPr>
            <w:tcW w:w="8748" w:type="dxa"/>
            <w:tcBorders>
              <w:top w:val="single" w:sz="4" w:space="0" w:color="auto"/>
            </w:tcBorders>
          </w:tcPr>
          <w:p w:rsidR="00846F98" w:rsidRPr="00704F5A" w:rsidRDefault="00846F98" w:rsidP="00704F5A">
            <w:pPr>
              <w:ind w:left="-108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46F98" w:rsidRPr="00704F5A" w:rsidRDefault="00846F98" w:rsidP="00704F5A">
            <w:pPr>
              <w:ind w:left="-108"/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846F98" w:rsidRPr="008B414F" w:rsidTr="00704F5A">
        <w:tc>
          <w:tcPr>
            <w:tcW w:w="8748" w:type="dxa"/>
          </w:tcPr>
          <w:p w:rsidR="00846F98" w:rsidRPr="00704F5A" w:rsidRDefault="00846F98" w:rsidP="00020298">
            <w:pPr>
              <w:rPr>
                <w:rFonts w:ascii="Verdana" w:hAnsi="Verdana"/>
                <w:sz w:val="11"/>
                <w:szCs w:val="11"/>
              </w:rPr>
            </w:pPr>
            <w:r w:rsidRPr="00704F5A">
              <w:rPr>
                <w:rFonts w:ascii="Verdana" w:hAnsi="Verdana"/>
                <w:sz w:val="11"/>
                <w:szCs w:val="11"/>
              </w:rPr>
              <w:t xml:space="preserve">Garanzie principali o sussidiarie prestate dall'Ente a favore di altre Amministrazioni pubbliche e di altri soggetti </w:t>
            </w:r>
          </w:p>
        </w:tc>
        <w:tc>
          <w:tcPr>
            <w:tcW w:w="540" w:type="dxa"/>
          </w:tcPr>
          <w:p w:rsidR="00846F98" w:rsidRPr="00704F5A" w:rsidRDefault="00846F98" w:rsidP="002D12B9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800" w:type="dxa"/>
          </w:tcPr>
          <w:p w:rsidR="00846F98" w:rsidRPr="00704F5A" w:rsidRDefault="00846F98" w:rsidP="00704F5A">
            <w:pPr>
              <w:jc w:val="right"/>
              <w:rPr>
                <w:sz w:val="12"/>
                <w:szCs w:val="12"/>
              </w:rPr>
            </w:pPr>
            <w:r w:rsidRPr="00704F5A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1800" w:type="dxa"/>
          </w:tcPr>
          <w:p w:rsidR="00846F98" w:rsidRPr="00704F5A" w:rsidRDefault="00846F98" w:rsidP="00704F5A">
            <w:pPr>
              <w:jc w:val="right"/>
              <w:rPr>
                <w:sz w:val="12"/>
                <w:szCs w:val="12"/>
              </w:rPr>
            </w:pPr>
            <w:r w:rsidRPr="00704F5A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  <w:r w:rsidRPr="00704F5A">
              <w:rPr>
                <w:noProof/>
                <w:sz w:val="12"/>
                <w:szCs w:val="12"/>
              </w:rPr>
              <w:t>0,00</w:t>
            </w:r>
          </w:p>
        </w:tc>
      </w:tr>
      <w:tr w:rsidR="00846F98" w:rsidRPr="008B414F" w:rsidTr="00704F5A">
        <w:trPr>
          <w:trHeight w:val="208"/>
        </w:trPr>
        <w:tc>
          <w:tcPr>
            <w:tcW w:w="8748" w:type="dxa"/>
          </w:tcPr>
          <w:p w:rsidR="00846F98" w:rsidRPr="00704F5A" w:rsidRDefault="00846F98" w:rsidP="002D12B9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540" w:type="dxa"/>
          </w:tcPr>
          <w:p w:rsidR="00846F98" w:rsidRPr="00704F5A" w:rsidRDefault="00846F98" w:rsidP="002D12B9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846F98" w:rsidRPr="008B414F" w:rsidTr="00704F5A">
        <w:tc>
          <w:tcPr>
            <w:tcW w:w="8748" w:type="dxa"/>
          </w:tcPr>
          <w:p w:rsidR="00846F98" w:rsidRPr="00704F5A" w:rsidRDefault="00846F98" w:rsidP="00020298">
            <w:pPr>
              <w:rPr>
                <w:rFonts w:ascii="Verdana" w:hAnsi="Verdana"/>
                <w:sz w:val="11"/>
                <w:szCs w:val="11"/>
              </w:rPr>
            </w:pPr>
            <w:r w:rsidRPr="00704F5A">
              <w:rPr>
                <w:rFonts w:ascii="Verdana" w:hAnsi="Verdana"/>
                <w:sz w:val="11"/>
                <w:szCs w:val="11"/>
              </w:rPr>
              <w:t xml:space="preserve">di cui, garanzie per le quali è stato costituito  accantonamento </w:t>
            </w:r>
          </w:p>
        </w:tc>
        <w:tc>
          <w:tcPr>
            <w:tcW w:w="540" w:type="dxa"/>
          </w:tcPr>
          <w:p w:rsidR="00846F98" w:rsidRPr="00704F5A" w:rsidRDefault="00846F98" w:rsidP="002D12B9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800" w:type="dxa"/>
          </w:tcPr>
          <w:p w:rsidR="00846F98" w:rsidRPr="00704F5A" w:rsidRDefault="00846F98" w:rsidP="00704F5A">
            <w:pPr>
              <w:jc w:val="right"/>
              <w:rPr>
                <w:sz w:val="12"/>
                <w:szCs w:val="12"/>
              </w:rPr>
            </w:pPr>
            <w:r w:rsidRPr="00704F5A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1800" w:type="dxa"/>
          </w:tcPr>
          <w:p w:rsidR="00846F98" w:rsidRPr="00704F5A" w:rsidRDefault="00846F98" w:rsidP="00704F5A">
            <w:pPr>
              <w:jc w:val="right"/>
              <w:rPr>
                <w:sz w:val="12"/>
                <w:szCs w:val="12"/>
              </w:rPr>
            </w:pPr>
            <w:r w:rsidRPr="00704F5A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  <w:r w:rsidRPr="00704F5A">
              <w:rPr>
                <w:noProof/>
                <w:sz w:val="12"/>
                <w:szCs w:val="12"/>
              </w:rPr>
              <w:t>0,00</w:t>
            </w:r>
          </w:p>
        </w:tc>
      </w:tr>
      <w:tr w:rsidR="00846F98" w:rsidRPr="008B414F" w:rsidTr="00704F5A">
        <w:trPr>
          <w:trHeight w:val="208"/>
        </w:trPr>
        <w:tc>
          <w:tcPr>
            <w:tcW w:w="8748" w:type="dxa"/>
          </w:tcPr>
          <w:p w:rsidR="00846F98" w:rsidRPr="00704F5A" w:rsidRDefault="00846F98" w:rsidP="002D12B9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540" w:type="dxa"/>
          </w:tcPr>
          <w:p w:rsidR="00846F98" w:rsidRPr="00704F5A" w:rsidRDefault="00846F98" w:rsidP="002D12B9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846F98" w:rsidRPr="008B414F" w:rsidTr="00704F5A">
        <w:tc>
          <w:tcPr>
            <w:tcW w:w="8748" w:type="dxa"/>
          </w:tcPr>
          <w:p w:rsidR="00846F98" w:rsidRPr="00704F5A" w:rsidRDefault="00846F98" w:rsidP="00020298">
            <w:pPr>
              <w:rPr>
                <w:rFonts w:ascii="Verdana" w:hAnsi="Verdana"/>
                <w:sz w:val="11"/>
                <w:szCs w:val="11"/>
              </w:rPr>
            </w:pPr>
            <w:r w:rsidRPr="00704F5A">
              <w:rPr>
                <w:rFonts w:ascii="Verdana" w:hAnsi="Verdana"/>
                <w:sz w:val="11"/>
                <w:szCs w:val="11"/>
              </w:rPr>
              <w:t xml:space="preserve">Garanzie che concorrono al limite di indebitamento </w:t>
            </w:r>
          </w:p>
        </w:tc>
        <w:tc>
          <w:tcPr>
            <w:tcW w:w="540" w:type="dxa"/>
          </w:tcPr>
          <w:p w:rsidR="00846F98" w:rsidRPr="00704F5A" w:rsidRDefault="00846F98" w:rsidP="002D12B9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800" w:type="dxa"/>
          </w:tcPr>
          <w:p w:rsidR="00846F98" w:rsidRPr="00704F5A" w:rsidRDefault="00846F98" w:rsidP="00704F5A">
            <w:pPr>
              <w:jc w:val="right"/>
              <w:rPr>
                <w:sz w:val="12"/>
                <w:szCs w:val="12"/>
              </w:rPr>
            </w:pPr>
            <w:r w:rsidRPr="00704F5A">
              <w:rPr>
                <w:noProof/>
                <w:sz w:val="12"/>
                <w:szCs w:val="12"/>
              </w:rPr>
              <w:t>4.954,20</w:t>
            </w:r>
          </w:p>
        </w:tc>
        <w:tc>
          <w:tcPr>
            <w:tcW w:w="1800" w:type="dxa"/>
          </w:tcPr>
          <w:p w:rsidR="00846F98" w:rsidRPr="00704F5A" w:rsidRDefault="00846F98" w:rsidP="00704F5A">
            <w:pPr>
              <w:jc w:val="right"/>
              <w:rPr>
                <w:sz w:val="12"/>
                <w:szCs w:val="12"/>
              </w:rPr>
            </w:pPr>
            <w:r w:rsidRPr="00704F5A">
              <w:rPr>
                <w:noProof/>
                <w:sz w:val="12"/>
                <w:szCs w:val="12"/>
              </w:rPr>
              <w:t>3.956,74</w:t>
            </w:r>
          </w:p>
        </w:tc>
        <w:tc>
          <w:tcPr>
            <w:tcW w:w="1800" w:type="dxa"/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  <w:r w:rsidRPr="00704F5A">
              <w:rPr>
                <w:noProof/>
                <w:sz w:val="12"/>
                <w:szCs w:val="12"/>
              </w:rPr>
              <w:t>2.943,55</w:t>
            </w:r>
          </w:p>
        </w:tc>
      </w:tr>
      <w:tr w:rsidR="00846F98" w:rsidRPr="008B414F" w:rsidTr="00704F5A">
        <w:trPr>
          <w:trHeight w:val="208"/>
        </w:trPr>
        <w:tc>
          <w:tcPr>
            <w:tcW w:w="8748" w:type="dxa"/>
            <w:tcBorders>
              <w:bottom w:val="double" w:sz="6" w:space="0" w:color="auto"/>
            </w:tcBorders>
          </w:tcPr>
          <w:p w:rsidR="00846F98" w:rsidRPr="00704F5A" w:rsidRDefault="00846F98" w:rsidP="002D12B9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double" w:sz="6" w:space="0" w:color="auto"/>
            </w:tcBorders>
          </w:tcPr>
          <w:p w:rsidR="00846F98" w:rsidRPr="00704F5A" w:rsidRDefault="00846F98" w:rsidP="002D12B9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double" w:sz="6" w:space="0" w:color="auto"/>
            </w:tcBorders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double" w:sz="6" w:space="0" w:color="auto"/>
            </w:tcBorders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double" w:sz="6" w:space="0" w:color="auto"/>
            </w:tcBorders>
          </w:tcPr>
          <w:p w:rsidR="00846F98" w:rsidRPr="00704F5A" w:rsidRDefault="00846F98" w:rsidP="00704F5A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</w:tbl>
    <w:p w:rsidR="00846F98" w:rsidRDefault="00846F98"/>
    <w:sectPr w:rsidR="00846F98" w:rsidSect="00A6577B">
      <w:headerReference w:type="default" r:id="rId6"/>
      <w:pgSz w:w="16838" w:h="11906" w:orient="landscape" w:code="9"/>
      <w:pgMar w:top="1134" w:right="1418" w:bottom="1134" w:left="1134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F98" w:rsidRDefault="00846F98">
      <w:r>
        <w:separator/>
      </w:r>
    </w:p>
  </w:endnote>
  <w:endnote w:type="continuationSeparator" w:id="0">
    <w:p w:rsidR="00846F98" w:rsidRDefault="00846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F98" w:rsidRDefault="00846F98">
      <w:r>
        <w:separator/>
      </w:r>
    </w:p>
  </w:footnote>
  <w:footnote w:type="continuationSeparator" w:id="0">
    <w:p w:rsidR="00846F98" w:rsidRDefault="00846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14508"/>
    </w:tblGrid>
    <w:tr w:rsidR="00846F98" w:rsidRPr="009D0940" w:rsidTr="00704F5A">
      <w:tc>
        <w:tcPr>
          <w:tcW w:w="14508" w:type="dxa"/>
        </w:tcPr>
        <w:p w:rsidR="00846F98" w:rsidRPr="00704F5A" w:rsidRDefault="00846F98" w:rsidP="00704F5A">
          <w:pPr>
            <w:ind w:left="-108"/>
            <w:jc w:val="center"/>
            <w:rPr>
              <w:rFonts w:ascii="Verdana" w:hAnsi="Verdana"/>
              <w:b/>
              <w:sz w:val="16"/>
              <w:szCs w:val="16"/>
            </w:rPr>
          </w:pPr>
          <w:bookmarkStart w:id="0" w:name="_GoBack"/>
          <w:bookmarkEnd w:id="0"/>
        </w:p>
        <w:p w:rsidR="00846F98" w:rsidRPr="00704F5A" w:rsidRDefault="00846F98" w:rsidP="00704F5A">
          <w:pPr>
            <w:ind w:left="-108"/>
            <w:jc w:val="center"/>
            <w:rPr>
              <w:rFonts w:ascii="Verdana" w:hAnsi="Verdana"/>
              <w:b/>
              <w:sz w:val="16"/>
              <w:szCs w:val="16"/>
            </w:rPr>
          </w:pPr>
          <w:r w:rsidRPr="00704F5A">
            <w:rPr>
              <w:rFonts w:ascii="Verdana" w:hAnsi="Verdana"/>
              <w:b/>
              <w:noProof/>
              <w:sz w:val="16"/>
              <w:szCs w:val="16"/>
            </w:rPr>
            <w:t>LIMITI DI INDEBITAMENTO ENTI LOCALI</w:t>
          </w:r>
        </w:p>
        <w:p w:rsidR="00846F98" w:rsidRPr="00704F5A" w:rsidRDefault="00846F98" w:rsidP="00704F5A">
          <w:pPr>
            <w:ind w:left="-108"/>
            <w:jc w:val="center"/>
            <w:rPr>
              <w:rFonts w:ascii="Verdana" w:hAnsi="Verdana"/>
              <w:b/>
              <w:sz w:val="16"/>
              <w:szCs w:val="16"/>
            </w:rPr>
          </w:pPr>
        </w:p>
      </w:tc>
    </w:tr>
    <w:tr w:rsidR="00846F98" w:rsidRPr="00CF0848" w:rsidTr="00704F5A">
      <w:tc>
        <w:tcPr>
          <w:tcW w:w="14508" w:type="dxa"/>
        </w:tcPr>
        <w:p w:rsidR="00846F98" w:rsidRPr="00704F5A" w:rsidRDefault="00846F98" w:rsidP="00704F5A">
          <w:pPr>
            <w:ind w:left="-108"/>
            <w:jc w:val="right"/>
            <w:rPr>
              <w:rFonts w:ascii="Verdana" w:hAnsi="Verdana"/>
              <w:sz w:val="12"/>
              <w:szCs w:val="12"/>
            </w:rPr>
          </w:pPr>
          <w:r w:rsidRPr="00704F5A">
            <w:rPr>
              <w:rFonts w:ascii="Verdana" w:hAnsi="Verdana"/>
              <w:sz w:val="12"/>
              <w:szCs w:val="12"/>
            </w:rPr>
            <w:t xml:space="preserve">Pag. </w:t>
          </w:r>
          <w:r w:rsidRPr="00704F5A">
            <w:rPr>
              <w:rFonts w:ascii="Verdana" w:hAnsi="Verdana"/>
              <w:sz w:val="12"/>
              <w:szCs w:val="12"/>
            </w:rPr>
            <w:fldChar w:fldCharType="begin"/>
          </w:r>
          <w:r w:rsidRPr="00704F5A">
            <w:rPr>
              <w:rFonts w:ascii="Verdana" w:hAnsi="Verdana"/>
              <w:sz w:val="12"/>
              <w:szCs w:val="12"/>
            </w:rPr>
            <w:instrText xml:space="preserve"> PAGE  \* Arabic  \* MERGEFORMAT </w:instrText>
          </w:r>
          <w:r w:rsidRPr="00704F5A">
            <w:rPr>
              <w:rFonts w:ascii="Verdana" w:hAnsi="Verdana"/>
              <w:sz w:val="12"/>
              <w:szCs w:val="12"/>
            </w:rPr>
            <w:fldChar w:fldCharType="separate"/>
          </w:r>
          <w:r>
            <w:rPr>
              <w:rFonts w:ascii="Verdana" w:hAnsi="Verdana"/>
              <w:noProof/>
              <w:sz w:val="12"/>
              <w:szCs w:val="12"/>
            </w:rPr>
            <w:t>1</w:t>
          </w:r>
          <w:r w:rsidRPr="00704F5A">
            <w:rPr>
              <w:rFonts w:ascii="Verdana" w:hAnsi="Verdana"/>
              <w:sz w:val="12"/>
              <w:szCs w:val="12"/>
            </w:rPr>
            <w:fldChar w:fldCharType="end"/>
          </w:r>
        </w:p>
      </w:tc>
    </w:tr>
  </w:tbl>
  <w:p w:rsidR="00846F98" w:rsidRPr="008B414F" w:rsidRDefault="00846F98" w:rsidP="007B04C3">
    <w:pPr>
      <w:rPr>
        <w:sz w:val="12"/>
        <w:szCs w:val="12"/>
      </w:rPr>
    </w:pPr>
    <w:r>
      <w:rPr>
        <w:sz w:val="12"/>
        <w:szCs w:val="1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CE8"/>
    <w:rsid w:val="00020298"/>
    <w:rsid w:val="00162512"/>
    <w:rsid w:val="00273905"/>
    <w:rsid w:val="002D12B9"/>
    <w:rsid w:val="002F4CE8"/>
    <w:rsid w:val="00446DF2"/>
    <w:rsid w:val="004801BB"/>
    <w:rsid w:val="00501748"/>
    <w:rsid w:val="0068123E"/>
    <w:rsid w:val="006A7D6D"/>
    <w:rsid w:val="00704F5A"/>
    <w:rsid w:val="007B04C3"/>
    <w:rsid w:val="007E0629"/>
    <w:rsid w:val="007F2F6F"/>
    <w:rsid w:val="00846F98"/>
    <w:rsid w:val="008B414F"/>
    <w:rsid w:val="008D54EC"/>
    <w:rsid w:val="00971E20"/>
    <w:rsid w:val="009724A0"/>
    <w:rsid w:val="009D0940"/>
    <w:rsid w:val="00A413B0"/>
    <w:rsid w:val="00A6577B"/>
    <w:rsid w:val="00B402E9"/>
    <w:rsid w:val="00BC6E0D"/>
    <w:rsid w:val="00C971F5"/>
    <w:rsid w:val="00CF0848"/>
    <w:rsid w:val="00E15454"/>
    <w:rsid w:val="00E61270"/>
    <w:rsid w:val="00EA662C"/>
    <w:rsid w:val="00F5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6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2F6F"/>
    <w:pPr>
      <w:keepNext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2F6F"/>
    <w:pPr>
      <w:keepNext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7F2F6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2F6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F2F6F"/>
    <w:rPr>
      <w:rFonts w:cs="Times New Roman"/>
    </w:rPr>
  </w:style>
  <w:style w:type="table" w:styleId="TableGrid">
    <w:name w:val="Table Grid"/>
    <w:basedOn w:val="TableNormal"/>
    <w:uiPriority w:val="99"/>
    <w:rsid w:val="00E154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StampeW.dot</Template>
  <TotalTime>1</TotalTime>
  <Pages>1</Pages>
  <Words>314</Words>
  <Characters>1794</Characters>
  <Application>Microsoft Office Outlook</Application>
  <DocSecurity>0</DocSecurity>
  <Lines>0</Lines>
  <Paragraphs>0</Paragraphs>
  <ScaleCrop>false</ScaleCrop>
  <Company>Akros Informatica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PROSPETTO DIMOSTRATIVO  DEL RISPETTO DEI VINCOLI DI INDEBITAMENTO DEGLI ENTI LOCALI</dc:title>
  <dc:subject/>
  <dc:creator>laghi</dc:creator>
  <cp:keywords/>
  <dc:description/>
  <cp:lastModifiedBy>gildai</cp:lastModifiedBy>
  <cp:revision>2</cp:revision>
  <cp:lastPrinted>2021-03-04T08:46:00Z</cp:lastPrinted>
  <dcterms:created xsi:type="dcterms:W3CDTF">2021-03-06T10:40:00Z</dcterms:created>
  <dcterms:modified xsi:type="dcterms:W3CDTF">2021-03-06T10:40:00Z</dcterms:modified>
</cp:coreProperties>
</file>