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24"/>
        <w:gridCol w:w="5242"/>
        <w:gridCol w:w="1414"/>
        <w:gridCol w:w="1424"/>
        <w:gridCol w:w="1418"/>
        <w:gridCol w:w="1410"/>
        <w:gridCol w:w="7"/>
        <w:gridCol w:w="1418"/>
        <w:gridCol w:w="1417"/>
      </w:tblGrid>
      <w:tr w:rsidR="00607EC6" w:rsidRPr="00A50A8D">
        <w:trPr>
          <w:cantSplit/>
          <w:trHeight w:val="270"/>
          <w:tblHeader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07EC6" w:rsidRPr="006017E9" w:rsidRDefault="00607EC6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Titolo Tipologia</w:t>
            </w:r>
          </w:p>
        </w:tc>
        <w:tc>
          <w:tcPr>
            <w:tcW w:w="524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07EC6" w:rsidRPr="006017E9" w:rsidRDefault="00607EC6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Denominazione</w:t>
            </w:r>
          </w:p>
        </w:tc>
        <w:tc>
          <w:tcPr>
            <w:tcW w:w="566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7EC6" w:rsidRPr="006017E9" w:rsidRDefault="00607EC6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Composizione delle entrate (dati percentuali)</w:t>
            </w:r>
          </w:p>
        </w:tc>
        <w:tc>
          <w:tcPr>
            <w:tcW w:w="284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607EC6" w:rsidRPr="006017E9" w:rsidRDefault="00607EC6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Percentuale riscossione entrate</w:t>
            </w:r>
          </w:p>
        </w:tc>
      </w:tr>
      <w:tr w:rsidR="00607EC6" w:rsidRPr="00A50A8D">
        <w:trPr>
          <w:cantSplit/>
          <w:trHeight w:val="1212"/>
          <w:tblHeader/>
        </w:trPr>
        <w:tc>
          <w:tcPr>
            <w:tcW w:w="17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607EC6" w:rsidRPr="006017E9" w:rsidRDefault="00607EC6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52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607EC6" w:rsidRPr="006017E9" w:rsidRDefault="00607EC6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7EC6" w:rsidRPr="006017E9" w:rsidRDefault="00607EC6" w:rsidP="005F0799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Esercizio 2021: Previsioni competenza / totale previsioni competenza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7EC6" w:rsidRPr="006017E9" w:rsidRDefault="00607EC6" w:rsidP="00DD478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Esercizio 2022: Previsioni competenza / totale previsioni competenza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7EC6" w:rsidRPr="006017E9" w:rsidRDefault="00607EC6" w:rsidP="00DD478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Esercizio 2023: Previsioni competenza / totale previsioni competenza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7EC6" w:rsidRPr="00DE0DC3" w:rsidRDefault="00607EC6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Media accertamenti nei tre esercizi precedenti /Media Totale accertamenti nei tre esercizi precedenti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7EC6" w:rsidRPr="00DE0DC3" w:rsidRDefault="00607EC6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cassa esercizio 2021/ (previsioni competenza + residui) esercizio 2021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607EC6" w:rsidRPr="00DE0DC3" w:rsidRDefault="00607EC6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Media riscossioni nei tre esercizi precedenti / Media accertamenti nei tre esercizi precedenti</w:t>
            </w: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607EC6" w:rsidRPr="009A07E3" w:rsidRDefault="00607EC6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607EC6" w:rsidRPr="009A07E3" w:rsidRDefault="00607EC6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607EC6" w:rsidRPr="009A07E3" w:rsidRDefault="00607EC6" w:rsidP="00C3407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3750" w:type="dxa"/>
            <w:gridSpan w:val="8"/>
            <w:vAlign w:val="center"/>
          </w:tcPr>
          <w:p w:rsidR="00607EC6" w:rsidRPr="009A07E3" w:rsidRDefault="00607EC6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CORRENTI DI NATURA TRIBUTARIA, CONTRIBUTIVA E PEREQUATIVA</w:t>
            </w: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607EC6" w:rsidRPr="009A07E3" w:rsidRDefault="00607EC6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tcBorders>
              <w:left w:val="nil"/>
              <w:bottom w:val="nil"/>
            </w:tcBorders>
            <w:vAlign w:val="center"/>
          </w:tcPr>
          <w:p w:rsidR="00607EC6" w:rsidRPr="009A07E3" w:rsidRDefault="00607EC6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10101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IMPOSTE, TASSE E PROVENTI ASSIMILATI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32,64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25,26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31,88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51,54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52,68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69,74</w:t>
            </w: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10301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FONDI PEREQUATIVI DA AMMINISTRAZIONI CENTRALI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10,70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5,25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6,63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9,65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85,18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98,98</w:t>
            </w:r>
          </w:p>
        </w:tc>
      </w:tr>
      <w:tr w:rsidR="00607EC6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607EC6" w:rsidRDefault="00607EC6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10000 Totale TITOLO 1</w:t>
            </w:r>
          </w:p>
        </w:tc>
        <w:tc>
          <w:tcPr>
            <w:tcW w:w="5242" w:type="dxa"/>
          </w:tcPr>
          <w:p w:rsidR="00607EC6" w:rsidRDefault="00607EC6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CORRENTI DI NATURA TRIBUTARIA, CONTRIBUTIVA E PEREQUATIVA</w:t>
            </w:r>
          </w:p>
        </w:tc>
        <w:tc>
          <w:tcPr>
            <w:tcW w:w="1414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43,34</w:t>
            </w:r>
          </w:p>
        </w:tc>
        <w:tc>
          <w:tcPr>
            <w:tcW w:w="1424" w:type="dxa"/>
          </w:tcPr>
          <w:p w:rsidR="00607EC6" w:rsidRDefault="00607EC6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30,51</w:t>
            </w:r>
          </w:p>
        </w:tc>
        <w:tc>
          <w:tcPr>
            <w:tcW w:w="1418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38,51</w:t>
            </w: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61,19</w:t>
            </w: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57,51</w:t>
            </w:r>
          </w:p>
        </w:tc>
        <w:tc>
          <w:tcPr>
            <w:tcW w:w="1417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74,35</w:t>
            </w: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607EC6" w:rsidRPr="009A07E3" w:rsidRDefault="00607EC6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607EC6" w:rsidRPr="009A07E3" w:rsidRDefault="00607EC6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607EC6" w:rsidRPr="009A07E3" w:rsidRDefault="00607EC6" w:rsidP="00C3407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3750" w:type="dxa"/>
            <w:gridSpan w:val="8"/>
            <w:vAlign w:val="center"/>
          </w:tcPr>
          <w:p w:rsidR="00607EC6" w:rsidRPr="009A07E3" w:rsidRDefault="00607EC6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TRASFERIMENTI CORRENTI</w:t>
            </w: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607EC6" w:rsidRPr="009A07E3" w:rsidRDefault="00607EC6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tcBorders>
              <w:left w:val="nil"/>
              <w:bottom w:val="nil"/>
            </w:tcBorders>
            <w:vAlign w:val="center"/>
          </w:tcPr>
          <w:p w:rsidR="00607EC6" w:rsidRPr="009A07E3" w:rsidRDefault="00607EC6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20101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101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AMMINISTRAZIONI PUBBLICHE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1,30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0,88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1,12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2,20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89,38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84,20</w:t>
            </w: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20102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102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FAMIGLIE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20103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103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IMPRESE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0,02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0,02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0,02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0,04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85,00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20104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104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TRASFERIMENTI CORRENTI DA ISTITUZIONI SOCIALI PRIVATE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607EC6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607EC6" w:rsidRDefault="00607EC6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20000 Totale TITOLO 2</w:t>
            </w:r>
          </w:p>
        </w:tc>
        <w:tc>
          <w:tcPr>
            <w:tcW w:w="5242" w:type="dxa"/>
          </w:tcPr>
          <w:p w:rsidR="00607EC6" w:rsidRDefault="00607EC6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</w:t>
            </w:r>
          </w:p>
        </w:tc>
        <w:tc>
          <w:tcPr>
            <w:tcW w:w="1414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1,32</w:t>
            </w:r>
          </w:p>
        </w:tc>
        <w:tc>
          <w:tcPr>
            <w:tcW w:w="1424" w:type="dxa"/>
          </w:tcPr>
          <w:p w:rsidR="00607EC6" w:rsidRDefault="00607EC6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0,90</w:t>
            </w:r>
          </w:p>
        </w:tc>
        <w:tc>
          <w:tcPr>
            <w:tcW w:w="1418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1,14</w:t>
            </w: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2,24</w:t>
            </w: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90,18</w:t>
            </w:r>
          </w:p>
        </w:tc>
        <w:tc>
          <w:tcPr>
            <w:tcW w:w="1417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84,52</w:t>
            </w: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607EC6" w:rsidRPr="009A07E3" w:rsidRDefault="00607EC6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607EC6" w:rsidRPr="009A07E3" w:rsidRDefault="00607EC6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607EC6" w:rsidRPr="009A07E3" w:rsidRDefault="00607EC6" w:rsidP="00C3407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13750" w:type="dxa"/>
            <w:gridSpan w:val="8"/>
            <w:vAlign w:val="center"/>
          </w:tcPr>
          <w:p w:rsidR="00607EC6" w:rsidRPr="009A07E3" w:rsidRDefault="00607EC6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EXTRATRIBUTARIE</w:t>
            </w: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607EC6" w:rsidRPr="009A07E3" w:rsidRDefault="00607EC6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tcBorders>
              <w:left w:val="nil"/>
              <w:bottom w:val="nil"/>
            </w:tcBorders>
            <w:vAlign w:val="center"/>
          </w:tcPr>
          <w:p w:rsidR="00607EC6" w:rsidRPr="009A07E3" w:rsidRDefault="00607EC6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VENDITA DI BENI E SERVIZI E PROVENTI DERIVANTI DALLA GESTIONE DEI BENI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4,81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3,20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4,07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7,74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90,57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68,97</w:t>
            </w: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PROVENTI DERIVANTI DALL'ATTIVITA' DI CONTROLLO E REPRESSIONE DELLE IRREGOLARITA' E DEGLI ILLECITI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4,04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3,11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3,93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4,76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94,18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34,64</w:t>
            </w: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30300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INTERESSI ATTIVI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0,01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0,01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0,01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0,01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91,00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30400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400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ALTRE ENTRATE DA REDDITI DA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0,04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0,03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0,04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0,09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85,00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76,56</w:t>
            </w: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30500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500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RIMBORSI E ALTRE ENTRATE CORRENTI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1,64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1,15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1,45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1,94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87,22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76,22</w:t>
            </w:r>
          </w:p>
        </w:tc>
      </w:tr>
      <w:tr w:rsidR="00607EC6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607EC6" w:rsidRDefault="00607EC6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30000 Totale TITOLO 3</w:t>
            </w:r>
          </w:p>
        </w:tc>
        <w:tc>
          <w:tcPr>
            <w:tcW w:w="5242" w:type="dxa"/>
          </w:tcPr>
          <w:p w:rsidR="00607EC6" w:rsidRDefault="00607EC6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EXTRATRIBUTARIE</w:t>
            </w:r>
          </w:p>
        </w:tc>
        <w:tc>
          <w:tcPr>
            <w:tcW w:w="1414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10,54</w:t>
            </w:r>
          </w:p>
        </w:tc>
        <w:tc>
          <w:tcPr>
            <w:tcW w:w="1424" w:type="dxa"/>
          </w:tcPr>
          <w:p w:rsidR="00607EC6" w:rsidRDefault="00607EC6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7,50</w:t>
            </w:r>
          </w:p>
        </w:tc>
        <w:tc>
          <w:tcPr>
            <w:tcW w:w="1418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9,50</w:t>
            </w: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14,54</w:t>
            </w: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92,11</w:t>
            </w:r>
          </w:p>
        </w:tc>
        <w:tc>
          <w:tcPr>
            <w:tcW w:w="1417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58,71</w:t>
            </w: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607EC6" w:rsidRPr="009A07E3" w:rsidRDefault="00607EC6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607EC6" w:rsidRPr="009A07E3" w:rsidRDefault="00607EC6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607EC6" w:rsidRPr="009A07E3" w:rsidRDefault="00607EC6" w:rsidP="00C3407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4</w:t>
            </w:r>
          </w:p>
        </w:tc>
        <w:tc>
          <w:tcPr>
            <w:tcW w:w="13750" w:type="dxa"/>
            <w:gridSpan w:val="8"/>
            <w:vAlign w:val="center"/>
          </w:tcPr>
          <w:p w:rsidR="00607EC6" w:rsidRPr="009A07E3" w:rsidRDefault="00607EC6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IN CONTO CAPITALE</w:t>
            </w: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607EC6" w:rsidRPr="009A07E3" w:rsidRDefault="00607EC6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tcBorders>
              <w:left w:val="nil"/>
              <w:bottom w:val="nil"/>
            </w:tcBorders>
            <w:vAlign w:val="center"/>
          </w:tcPr>
          <w:p w:rsidR="00607EC6" w:rsidRPr="009A07E3" w:rsidRDefault="00607EC6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TRIBUTI IN CONTO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CONTRIBUTI AGLI INVESTIMENTI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3,72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20,20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7,05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4,63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94,36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38,18</w:t>
            </w: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40400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400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DA ALIENAZIONE DI BENI MATERIALI E IMMATERIALI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40500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500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ALTRE ENTRATE IN CONTO CAPITALE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2,46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2,20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2,78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5,07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73,09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</w:tr>
      <w:tr w:rsidR="00607EC6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607EC6" w:rsidRDefault="00607EC6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40000 Totale TITOLO 4</w:t>
            </w:r>
          </w:p>
        </w:tc>
        <w:tc>
          <w:tcPr>
            <w:tcW w:w="5242" w:type="dxa"/>
          </w:tcPr>
          <w:p w:rsidR="00607EC6" w:rsidRDefault="00607EC6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IN CONTO CAPITALE</w:t>
            </w:r>
          </w:p>
        </w:tc>
        <w:tc>
          <w:tcPr>
            <w:tcW w:w="1414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6,18</w:t>
            </w:r>
          </w:p>
        </w:tc>
        <w:tc>
          <w:tcPr>
            <w:tcW w:w="1424" w:type="dxa"/>
          </w:tcPr>
          <w:p w:rsidR="00607EC6" w:rsidRDefault="00607EC6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22,40</w:t>
            </w:r>
          </w:p>
        </w:tc>
        <w:tc>
          <w:tcPr>
            <w:tcW w:w="1418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9,83</w:t>
            </w: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9,70</w:t>
            </w: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89,19</w:t>
            </w:r>
          </w:p>
        </w:tc>
        <w:tc>
          <w:tcPr>
            <w:tcW w:w="1417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70,51</w:t>
            </w: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607EC6" w:rsidRPr="009A07E3" w:rsidRDefault="00607EC6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607EC6" w:rsidRPr="009A07E3" w:rsidRDefault="00607EC6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607EC6" w:rsidRPr="009A07E3" w:rsidRDefault="00607EC6" w:rsidP="00C3407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6</w:t>
            </w:r>
          </w:p>
        </w:tc>
        <w:tc>
          <w:tcPr>
            <w:tcW w:w="13750" w:type="dxa"/>
            <w:gridSpan w:val="8"/>
            <w:vAlign w:val="center"/>
          </w:tcPr>
          <w:p w:rsidR="00607EC6" w:rsidRPr="009A07E3" w:rsidRDefault="00607EC6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ACCENSIONE PRESTITI</w:t>
            </w: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607EC6" w:rsidRPr="009A07E3" w:rsidRDefault="00607EC6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tcBorders>
              <w:left w:val="nil"/>
              <w:bottom w:val="nil"/>
            </w:tcBorders>
            <w:vAlign w:val="center"/>
          </w:tcPr>
          <w:p w:rsidR="00607EC6" w:rsidRPr="009A07E3" w:rsidRDefault="00607EC6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60300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300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ACCENSIONE MUTUI E ALTRI FINANZIAMENTI A MEDIO LUNGO TERMINE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9,91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2,36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607EC6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607EC6" w:rsidRDefault="00607EC6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60000 Totale TITOLO 6</w:t>
            </w:r>
          </w:p>
        </w:tc>
        <w:tc>
          <w:tcPr>
            <w:tcW w:w="5242" w:type="dxa"/>
          </w:tcPr>
          <w:p w:rsidR="00607EC6" w:rsidRDefault="00607EC6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ACCENSIONE PRESTITI</w:t>
            </w:r>
          </w:p>
        </w:tc>
        <w:tc>
          <w:tcPr>
            <w:tcW w:w="1414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4" w:type="dxa"/>
          </w:tcPr>
          <w:p w:rsidR="00607EC6" w:rsidRDefault="00607EC6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9,91</w:t>
            </w:r>
          </w:p>
        </w:tc>
        <w:tc>
          <w:tcPr>
            <w:tcW w:w="1418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2,36</w:t>
            </w: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607EC6" w:rsidRPr="009A07E3" w:rsidRDefault="00607EC6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607EC6" w:rsidRPr="009A07E3" w:rsidRDefault="00607EC6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607EC6" w:rsidRPr="009A07E3" w:rsidRDefault="00607EC6" w:rsidP="00C3407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7</w:t>
            </w:r>
          </w:p>
        </w:tc>
        <w:tc>
          <w:tcPr>
            <w:tcW w:w="13750" w:type="dxa"/>
            <w:gridSpan w:val="8"/>
            <w:vAlign w:val="center"/>
          </w:tcPr>
          <w:p w:rsidR="00607EC6" w:rsidRPr="009A07E3" w:rsidRDefault="00607EC6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ANTICIPAZIONI DA ISTITUTO TESORIERE/CASSIERE</w:t>
            </w: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607EC6" w:rsidRPr="009A07E3" w:rsidRDefault="00607EC6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tcBorders>
              <w:left w:val="nil"/>
              <w:bottom w:val="nil"/>
            </w:tcBorders>
            <w:vAlign w:val="center"/>
          </w:tcPr>
          <w:p w:rsidR="00607EC6" w:rsidRPr="009A07E3" w:rsidRDefault="00607EC6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70100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ANTICIPAZIONI DA ISTITUTO TESORIERE/CASSIERE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21,53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16,05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20,27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85,00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</w:tr>
      <w:tr w:rsidR="00607EC6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607EC6" w:rsidRDefault="00607EC6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70000 Totale TITOLO 7</w:t>
            </w:r>
          </w:p>
        </w:tc>
        <w:tc>
          <w:tcPr>
            <w:tcW w:w="5242" w:type="dxa"/>
          </w:tcPr>
          <w:p w:rsidR="00607EC6" w:rsidRDefault="00607EC6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ANTICIPAZIONI DA ISTITUTO TESORIERE/CASSIERE</w:t>
            </w:r>
          </w:p>
        </w:tc>
        <w:tc>
          <w:tcPr>
            <w:tcW w:w="1414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21,53</w:t>
            </w:r>
          </w:p>
        </w:tc>
        <w:tc>
          <w:tcPr>
            <w:tcW w:w="1424" w:type="dxa"/>
          </w:tcPr>
          <w:p w:rsidR="00607EC6" w:rsidRDefault="00607EC6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16,05</w:t>
            </w:r>
          </w:p>
        </w:tc>
        <w:tc>
          <w:tcPr>
            <w:tcW w:w="1418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20,27</w:t>
            </w: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85,00</w:t>
            </w:r>
          </w:p>
        </w:tc>
        <w:tc>
          <w:tcPr>
            <w:tcW w:w="1417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607EC6" w:rsidRPr="009A07E3" w:rsidRDefault="00607EC6" w:rsidP="00423032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vAlign w:val="center"/>
          </w:tcPr>
          <w:p w:rsidR="00607EC6" w:rsidRPr="009A07E3" w:rsidRDefault="00607EC6" w:rsidP="00423032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vAlign w:val="center"/>
          </w:tcPr>
          <w:p w:rsidR="00607EC6" w:rsidRPr="009A07E3" w:rsidRDefault="00607EC6" w:rsidP="00C3407D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A07E3">
              <w:rPr>
                <w:rFonts w:cs="Calibri"/>
                <w:b/>
                <w:bCs/>
                <w:sz w:val="16"/>
                <w:szCs w:val="16"/>
              </w:rPr>
              <w:t xml:space="preserve">TITOLO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9</w:t>
            </w:r>
          </w:p>
        </w:tc>
        <w:tc>
          <w:tcPr>
            <w:tcW w:w="13750" w:type="dxa"/>
            <w:gridSpan w:val="8"/>
            <w:vAlign w:val="center"/>
          </w:tcPr>
          <w:p w:rsidR="00607EC6" w:rsidRPr="009A07E3" w:rsidRDefault="00607EC6" w:rsidP="00E962DC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</w:rPr>
              <w:t>ENTRATE PER CONTO TERZI E PARTITE DI GIRO</w:t>
            </w:r>
          </w:p>
        </w:tc>
      </w:tr>
      <w:tr w:rsidR="00607EC6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nil"/>
              <w:right w:val="nil"/>
            </w:tcBorders>
            <w:vAlign w:val="center"/>
          </w:tcPr>
          <w:p w:rsidR="00607EC6" w:rsidRPr="009A07E3" w:rsidRDefault="00607EC6" w:rsidP="00E962DC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3750" w:type="dxa"/>
            <w:gridSpan w:val="8"/>
            <w:tcBorders>
              <w:left w:val="nil"/>
              <w:bottom w:val="nil"/>
            </w:tcBorders>
            <w:vAlign w:val="center"/>
          </w:tcPr>
          <w:p w:rsidR="00607EC6" w:rsidRPr="009A07E3" w:rsidRDefault="00607EC6" w:rsidP="00E962DC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90100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100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PER PARTITE DI GIRO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15,69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11,69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17,08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11,32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85,01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99,79</w:t>
            </w:r>
          </w:p>
        </w:tc>
      </w:tr>
      <w:tr w:rsidR="00607EC6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1724" w:type="dxa"/>
          </w:tcPr>
          <w:p w:rsidR="00607EC6" w:rsidRPr="00DE0DC3" w:rsidRDefault="00607EC6" w:rsidP="003D72A7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bookmarkStart w:id="0" w:name="Testo1"/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bookmarkEnd w:id="0"/>
            <w:r>
              <w:rPr>
                <w:rFonts w:cs="Calibri"/>
                <w:bCs/>
                <w:noProof/>
                <w:sz w:val="14"/>
                <w:szCs w:val="14"/>
              </w:rPr>
              <w:t>90200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5242" w:type="dxa"/>
          </w:tcPr>
          <w:p w:rsidR="00607EC6" w:rsidRPr="0012555F" w:rsidRDefault="00607EC6" w:rsidP="003D72A7">
            <w:pPr>
              <w:rPr>
                <w:rFonts w:cs="Calibri"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Tipologia </w:t>
            </w:r>
            <w:r>
              <w:rPr>
                <w:rFonts w:cs="Calibri"/>
                <w:bCs/>
                <w:noProof/>
                <w:sz w:val="14"/>
                <w:szCs w:val="14"/>
              </w:rPr>
              <w:t>200</w:t>
            </w:r>
            <w:r w:rsidRPr="00DE0DC3">
              <w:rPr>
                <w:rFonts w:cs="Calibri"/>
                <w:bCs/>
                <w:sz w:val="14"/>
                <w:szCs w:val="14"/>
              </w:rPr>
              <w:t xml:space="preserve">: </w:t>
            </w:r>
            <w:r>
              <w:rPr>
                <w:rFonts w:cs="Calibri"/>
                <w:bCs/>
                <w:noProof/>
                <w:sz w:val="14"/>
                <w:szCs w:val="14"/>
              </w:rPr>
              <w:t>ENTRATE PER CONTO TERZI</w:t>
            </w:r>
            <w:r>
              <w:rPr>
                <w:rFonts w:cs="Calibri"/>
                <w:bCs/>
                <w:sz w:val="14"/>
                <w:szCs w:val="14"/>
              </w:rPr>
              <w:t xml:space="preserve"> </w:t>
            </w:r>
            <w:r>
              <w:rPr>
                <w:rFonts w:cs="Calibri"/>
                <w:bCs/>
                <w:sz w:val="14"/>
                <w:szCs w:val="14"/>
              </w:rPr>
              <w:br/>
            </w:r>
          </w:p>
        </w:tc>
        <w:tc>
          <w:tcPr>
            <w:tcW w:w="1414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1,40</w:t>
            </w:r>
          </w:p>
        </w:tc>
        <w:tc>
          <w:tcPr>
            <w:tcW w:w="1424" w:type="dxa"/>
          </w:tcPr>
          <w:p w:rsidR="00607EC6" w:rsidRPr="00CA7621" w:rsidRDefault="00607EC6" w:rsidP="003D72A7">
            <w:pPr>
              <w:jc w:val="right"/>
              <w:rPr>
                <w:rFonts w:cs="Calibri"/>
                <w:bCs/>
                <w:sz w:val="6"/>
                <w:szCs w:val="6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1,04</w:t>
            </w:r>
          </w:p>
        </w:tc>
        <w:tc>
          <w:tcPr>
            <w:tcW w:w="1418" w:type="dxa"/>
          </w:tcPr>
          <w:p w:rsidR="00607EC6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1,31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1,01</w:t>
            </w:r>
          </w:p>
          <w:p w:rsidR="00607EC6" w:rsidRPr="00DE0DC3" w:rsidRDefault="00607EC6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87,76</w:t>
            </w:r>
          </w:p>
        </w:tc>
        <w:tc>
          <w:tcPr>
            <w:tcW w:w="1417" w:type="dxa"/>
          </w:tcPr>
          <w:p w:rsidR="00607EC6" w:rsidRPr="00DE0DC3" w:rsidRDefault="00607EC6" w:rsidP="003D72A7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14"/>
                <w:szCs w:val="14"/>
              </w:rPr>
              <w:t>80,29</w:t>
            </w:r>
          </w:p>
        </w:tc>
      </w:tr>
      <w:tr w:rsidR="00607EC6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607EC6" w:rsidRDefault="00607EC6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90000 Totale TITOLO 9</w:t>
            </w:r>
          </w:p>
        </w:tc>
        <w:tc>
          <w:tcPr>
            <w:tcW w:w="5242" w:type="dxa"/>
          </w:tcPr>
          <w:p w:rsidR="00607EC6" w:rsidRDefault="00607EC6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PER CONTO TERZI E PARTITE DI GIRO</w:t>
            </w:r>
          </w:p>
        </w:tc>
        <w:tc>
          <w:tcPr>
            <w:tcW w:w="1414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17,09</w:t>
            </w:r>
          </w:p>
        </w:tc>
        <w:tc>
          <w:tcPr>
            <w:tcW w:w="1424" w:type="dxa"/>
          </w:tcPr>
          <w:p w:rsidR="00607EC6" w:rsidRDefault="00607EC6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12,73</w:t>
            </w:r>
          </w:p>
        </w:tc>
        <w:tc>
          <w:tcPr>
            <w:tcW w:w="1418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18,39</w:t>
            </w: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12,33</w:t>
            </w: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85,28</w:t>
            </w:r>
          </w:p>
        </w:tc>
        <w:tc>
          <w:tcPr>
            <w:tcW w:w="1417" w:type="dxa"/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98,19</w:t>
            </w:r>
          </w:p>
        </w:tc>
      </w:tr>
      <w:tr w:rsidR="00607EC6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single" w:sz="4" w:space="0" w:color="auto"/>
            </w:tcBorders>
          </w:tcPr>
          <w:p w:rsidR="00607EC6" w:rsidRDefault="00607EC6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607EC6" w:rsidRDefault="00607EC6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ENTRATE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607EC6" w:rsidRDefault="00607EC6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A97D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100,00</w:t>
            </w: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72,94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7EC6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607EC6" w:rsidRPr="00DE0DC3" w:rsidRDefault="00607EC6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74,87</w:t>
            </w:r>
          </w:p>
        </w:tc>
      </w:tr>
    </w:tbl>
    <w:p w:rsidR="00607EC6" w:rsidRDefault="00607EC6"/>
    <w:sectPr w:rsidR="00607EC6" w:rsidSect="003364C9">
      <w:headerReference w:type="default" r:id="rId6"/>
      <w:pgSz w:w="16838" w:h="11906" w:orient="landscape" w:code="9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C6" w:rsidRDefault="00607EC6">
      <w:r>
        <w:separator/>
      </w:r>
    </w:p>
  </w:endnote>
  <w:endnote w:type="continuationSeparator" w:id="0">
    <w:p w:rsidR="00607EC6" w:rsidRDefault="00607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C6" w:rsidRDefault="00607EC6">
      <w:r>
        <w:separator/>
      </w:r>
    </w:p>
  </w:footnote>
  <w:footnote w:type="continuationSeparator" w:id="0">
    <w:p w:rsidR="00607EC6" w:rsidRDefault="00607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74"/>
    </w:tblGrid>
    <w:tr w:rsidR="00607EC6" w:rsidRPr="006017E9">
      <w:trPr>
        <w:cantSplit/>
        <w:trHeight w:val="359"/>
        <w:tblHeader/>
      </w:trPr>
      <w:tc>
        <w:tcPr>
          <w:tcW w:w="15474" w:type="dxa"/>
          <w:vAlign w:val="center"/>
        </w:tcPr>
        <w:p w:rsidR="00607EC6" w:rsidRPr="001C09B1" w:rsidRDefault="00607EC6" w:rsidP="001C09B1">
          <w:pPr>
            <w:rPr>
              <w:rFonts w:cs="Calibri"/>
              <w:bCs/>
              <w:sz w:val="20"/>
              <w:szCs w:val="20"/>
            </w:rPr>
          </w:pPr>
          <w:bookmarkStart w:id="1" w:name="_GoBack"/>
          <w:bookmarkEnd w:id="1"/>
          <w:r>
            <w:rPr>
              <w:rFonts w:cs="Calibri"/>
              <w:bCs/>
              <w:noProof/>
              <w:sz w:val="20"/>
              <w:szCs w:val="20"/>
            </w:rPr>
            <w:t>COMUNE DI PIEVE A NIEVOLE</w:t>
          </w:r>
        </w:p>
      </w:tc>
    </w:tr>
    <w:tr w:rsidR="00607EC6" w:rsidRPr="006017E9">
      <w:trPr>
        <w:cantSplit/>
        <w:tblHeader/>
      </w:trPr>
      <w:tc>
        <w:tcPr>
          <w:tcW w:w="15474" w:type="dxa"/>
          <w:vAlign w:val="center"/>
        </w:tcPr>
        <w:p w:rsidR="00607EC6" w:rsidRPr="001C09B1" w:rsidRDefault="00607EC6" w:rsidP="001C09B1">
          <w:pPr>
            <w:jc w:val="right"/>
            <w:rPr>
              <w:rFonts w:cs="Calibri"/>
              <w:bCs/>
              <w:sz w:val="20"/>
              <w:szCs w:val="20"/>
            </w:rPr>
          </w:pPr>
          <w:r>
            <w:rPr>
              <w:rFonts w:cs="Calibri"/>
              <w:bCs/>
              <w:noProof/>
              <w:sz w:val="20"/>
              <w:szCs w:val="20"/>
            </w:rPr>
            <w:t>Allegato n. 1-b</w:t>
          </w:r>
        </w:p>
      </w:tc>
    </w:tr>
    <w:tr w:rsidR="00607EC6" w:rsidRPr="006017E9">
      <w:trPr>
        <w:cantSplit/>
        <w:trHeight w:val="117"/>
        <w:tblHeader/>
      </w:trPr>
      <w:tc>
        <w:tcPr>
          <w:tcW w:w="15474" w:type="dxa"/>
          <w:vAlign w:val="center"/>
        </w:tcPr>
        <w:p w:rsidR="00607EC6" w:rsidRDefault="00607EC6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</w:p>
      </w:tc>
    </w:tr>
    <w:tr w:rsidR="00607EC6" w:rsidRPr="006017E9">
      <w:trPr>
        <w:cantSplit/>
        <w:tblHeader/>
      </w:trPr>
      <w:tc>
        <w:tcPr>
          <w:tcW w:w="15474" w:type="dxa"/>
          <w:vAlign w:val="center"/>
        </w:tcPr>
        <w:p w:rsidR="00607EC6" w:rsidRDefault="00607EC6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Piano degli indicatori di bilancio</w:t>
          </w:r>
        </w:p>
        <w:p w:rsidR="00607EC6" w:rsidRDefault="00607EC6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Bilancio di previsione esercizi 2021, 2022 e 2023, approvato il</w:t>
          </w:r>
        </w:p>
        <w:p w:rsidR="00607EC6" w:rsidRDefault="00607EC6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Indicatori analitici concernenti la composizione delle entrate e la capacita' di riscossione</w:t>
          </w:r>
        </w:p>
      </w:tc>
    </w:tr>
    <w:tr w:rsidR="00607EC6" w:rsidRPr="00A50A8D">
      <w:trPr>
        <w:cantSplit/>
        <w:tblHeader/>
      </w:trPr>
      <w:tc>
        <w:tcPr>
          <w:tcW w:w="15474" w:type="dxa"/>
          <w:vAlign w:val="center"/>
        </w:tcPr>
        <w:p w:rsidR="00607EC6" w:rsidRPr="00A50A8D" w:rsidRDefault="00607EC6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2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607EC6" w:rsidRDefault="00607EC6" w:rsidP="00C502C6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A4A"/>
    <w:rsid w:val="000669DE"/>
    <w:rsid w:val="000C6C83"/>
    <w:rsid w:val="0012555F"/>
    <w:rsid w:val="001B162D"/>
    <w:rsid w:val="001C09B1"/>
    <w:rsid w:val="00234688"/>
    <w:rsid w:val="00323BA5"/>
    <w:rsid w:val="003364C9"/>
    <w:rsid w:val="003D72A7"/>
    <w:rsid w:val="00423032"/>
    <w:rsid w:val="004237F1"/>
    <w:rsid w:val="00432C68"/>
    <w:rsid w:val="00432EF0"/>
    <w:rsid w:val="005C2DF3"/>
    <w:rsid w:val="005D6E18"/>
    <w:rsid w:val="005F0799"/>
    <w:rsid w:val="006017E9"/>
    <w:rsid w:val="00607EC6"/>
    <w:rsid w:val="006D4E63"/>
    <w:rsid w:val="00703005"/>
    <w:rsid w:val="00753D2B"/>
    <w:rsid w:val="0088074A"/>
    <w:rsid w:val="00883B77"/>
    <w:rsid w:val="008C1A23"/>
    <w:rsid w:val="009A07E3"/>
    <w:rsid w:val="009F1507"/>
    <w:rsid w:val="00A50A8D"/>
    <w:rsid w:val="00A97DE3"/>
    <w:rsid w:val="00BE7666"/>
    <w:rsid w:val="00C3407D"/>
    <w:rsid w:val="00C502C6"/>
    <w:rsid w:val="00CA7621"/>
    <w:rsid w:val="00D2767C"/>
    <w:rsid w:val="00D655DB"/>
    <w:rsid w:val="00DD4783"/>
    <w:rsid w:val="00DE0DC3"/>
    <w:rsid w:val="00E274C2"/>
    <w:rsid w:val="00E52070"/>
    <w:rsid w:val="00E962DC"/>
    <w:rsid w:val="00EA0B7B"/>
    <w:rsid w:val="00EA5073"/>
    <w:rsid w:val="00EB7A4A"/>
    <w:rsid w:val="00F37BE0"/>
    <w:rsid w:val="00FA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2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3D2B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3D2B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70F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F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53D2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F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53D2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F0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53D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0</TotalTime>
  <Pages>3</Pages>
  <Words>575</Words>
  <Characters>3281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Tipologia</dc:title>
  <dc:subject/>
  <dc:creator>HrGest</dc:creator>
  <cp:keywords/>
  <dc:description/>
  <cp:lastModifiedBy>gildai</cp:lastModifiedBy>
  <cp:revision>2</cp:revision>
  <dcterms:created xsi:type="dcterms:W3CDTF">2021-03-03T16:05:00Z</dcterms:created>
  <dcterms:modified xsi:type="dcterms:W3CDTF">2021-03-03T16:05:00Z</dcterms:modified>
</cp:coreProperties>
</file>