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3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15"/>
        <w:gridCol w:w="4295"/>
        <w:gridCol w:w="35"/>
        <w:gridCol w:w="21"/>
        <w:gridCol w:w="1384"/>
        <w:gridCol w:w="23"/>
        <w:gridCol w:w="1402"/>
        <w:gridCol w:w="6"/>
        <w:gridCol w:w="9"/>
        <w:gridCol w:w="1388"/>
        <w:gridCol w:w="12"/>
        <w:gridCol w:w="40"/>
        <w:gridCol w:w="1063"/>
        <w:gridCol w:w="17"/>
        <w:gridCol w:w="1080"/>
        <w:gridCol w:w="21"/>
        <w:gridCol w:w="1239"/>
        <w:gridCol w:w="16"/>
        <w:gridCol w:w="1244"/>
        <w:gridCol w:w="11"/>
        <w:gridCol w:w="1434"/>
      </w:tblGrid>
      <w:tr w:rsidR="00010410" w:rsidRPr="00DE0DC3">
        <w:trPr>
          <w:cantSplit/>
          <w:trHeight w:val="861"/>
          <w:tblHeader/>
        </w:trPr>
        <w:tc>
          <w:tcPr>
            <w:tcW w:w="4914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010410" w:rsidRPr="00DE0DC3" w:rsidRDefault="00010410" w:rsidP="00ED058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MISSIONI E PROGRAMMI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10410" w:rsidRPr="00DE0DC3" w:rsidRDefault="00010410" w:rsidP="00671D3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FONDO PLURIENNALE VINCOLATO AL 31 DICEMBRE DELL’ESERCIZIO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2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10410" w:rsidRPr="00DE0DC3" w:rsidRDefault="00010410" w:rsidP="00671D3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SPESE IMPEGNATE NEGLI ESERCIZI PRECEDENTI CON COPERTURA COSTITUITA DAL FONDO PLURIENNALE VINCOLATO E IMPUTATE ALL’ESERCIZIO 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2021</w:t>
            </w:r>
          </w:p>
        </w:tc>
        <w:tc>
          <w:tcPr>
            <w:tcW w:w="140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10410" w:rsidRPr="00DE0DC3" w:rsidRDefault="00010410" w:rsidP="00671D3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QUOTA DEL FONDO PLURIENNALE VINCOLATO AL 31 DICEMBRE DELL’ESERCIZIO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, NON DESTINATA AD ESSERE UTILIZZATA NELL’ESERCIZIO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2021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E RINVIATA ALL’ESERCIZIO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2022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E SUCCESSIVI</w:t>
            </w:r>
          </w:p>
        </w:tc>
        <w:tc>
          <w:tcPr>
            <w:tcW w:w="474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10410" w:rsidRPr="00DE0DC3" w:rsidRDefault="00010410" w:rsidP="00671D3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SPESE CHE SI PREVEDE DI IMPEGNARE NELL’ESERCIZIO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2021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, CON COPERTURA COSTITUITA DAL FONDO PLURIENNALE VINCOLATO CON IMPUTAZIONE AGLI ESERCIZI: </w:t>
            </w:r>
          </w:p>
        </w:tc>
        <w:tc>
          <w:tcPr>
            <w:tcW w:w="1434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10410" w:rsidRPr="00482407" w:rsidRDefault="00010410" w:rsidP="00671D3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FONDO PLURIENNALE VINCOLATO AL 31 DICEMBRE DELL’ESERCIZIO </w:t>
            </w:r>
            <w:r>
              <w:rPr>
                <w:b/>
                <w:bCs/>
                <w:noProof/>
                <w:sz w:val="14"/>
                <w:szCs w:val="14"/>
              </w:rPr>
              <w:t>2021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010410" w:rsidRPr="00DE0DC3">
        <w:trPr>
          <w:cantSplit/>
          <w:trHeight w:val="1748"/>
          <w:tblHeader/>
        </w:trPr>
        <w:tc>
          <w:tcPr>
            <w:tcW w:w="4914" w:type="dxa"/>
            <w:gridSpan w:val="4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2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10" w:rsidRPr="00DE0DC3" w:rsidRDefault="00010410" w:rsidP="003B288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2022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10" w:rsidRPr="00DE0DC3" w:rsidRDefault="00010410" w:rsidP="003B288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10" w:rsidRPr="00DE0DC3" w:rsidRDefault="00010410" w:rsidP="003B288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Anni successivi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10410" w:rsidRPr="00DE0DC3" w:rsidRDefault="00010410" w:rsidP="003B288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Imputazione non ancora definita</w:t>
            </w:r>
          </w:p>
        </w:tc>
        <w:tc>
          <w:tcPr>
            <w:tcW w:w="1434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10410" w:rsidRPr="00DE0DC3" w:rsidRDefault="00010410">
            <w:pPr>
              <w:rPr>
                <w:sz w:val="14"/>
                <w:szCs w:val="14"/>
              </w:rPr>
            </w:pPr>
          </w:p>
        </w:tc>
      </w:tr>
      <w:tr w:rsidR="00010410" w:rsidRPr="00DE0DC3">
        <w:trPr>
          <w:cantSplit/>
          <w:trHeight w:val="318"/>
          <w:tblHeader/>
        </w:trPr>
        <w:tc>
          <w:tcPr>
            <w:tcW w:w="56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10410" w:rsidRPr="00DE0DC3" w:rsidRDefault="00010410" w:rsidP="00F54E4D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(a)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10410" w:rsidRPr="00DE0DC3" w:rsidRDefault="00010410" w:rsidP="00F54E4D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(b)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10410" w:rsidRPr="00DE0DC3" w:rsidRDefault="00010410" w:rsidP="00F54E4D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(c) = (a) – (b)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10410" w:rsidRDefault="00010410" w:rsidP="003B288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(d)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10410" w:rsidRDefault="00010410" w:rsidP="003B288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(e)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10410" w:rsidRDefault="00010410" w:rsidP="003B288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(f)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10410" w:rsidRDefault="00010410" w:rsidP="003B288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(g)</w:t>
            </w:r>
          </w:p>
        </w:tc>
        <w:tc>
          <w:tcPr>
            <w:tcW w:w="14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10410" w:rsidRPr="0097300A" w:rsidRDefault="00010410" w:rsidP="0097300A">
            <w:pPr>
              <w:jc w:val="center"/>
              <w:rPr>
                <w:b/>
                <w:bCs/>
                <w:sz w:val="14"/>
              </w:rPr>
            </w:pPr>
            <w:r w:rsidRPr="0097300A">
              <w:rPr>
                <w:b/>
                <w:bCs/>
                <w:sz w:val="14"/>
              </w:rPr>
              <w:t>(h) = (c) + (d) + (e) + (f) + (g)</w:t>
            </w:r>
          </w:p>
        </w:tc>
      </w:tr>
      <w:tr w:rsidR="00010410" w:rsidRPr="00DE0DC3">
        <w:trPr>
          <w:cantSplit/>
          <w:trHeight w:val="142"/>
        </w:trPr>
        <w:tc>
          <w:tcPr>
            <w:tcW w:w="569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14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63" w:type="dxa"/>
            <w:gridSpan w:val="4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4314" w:type="dxa"/>
            <w:gridSpan w:val="2"/>
            <w:tcBorders>
              <w:left w:val="nil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Crono 2019/    4 non completamente impegnato</w:t>
            </w:r>
          </w:p>
        </w:tc>
        <w:tc>
          <w:tcPr>
            <w:tcW w:w="1463" w:type="dxa"/>
            <w:gridSpan w:val="4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142"/>
        </w:trPr>
        <w:tc>
          <w:tcPr>
            <w:tcW w:w="569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14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63" w:type="dxa"/>
            <w:gridSpan w:val="4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4314" w:type="dxa"/>
            <w:gridSpan w:val="2"/>
            <w:tcBorders>
              <w:left w:val="nil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Crono 2019/    5 non completamente impegnato</w:t>
            </w:r>
          </w:p>
        </w:tc>
        <w:tc>
          <w:tcPr>
            <w:tcW w:w="1463" w:type="dxa"/>
            <w:gridSpan w:val="4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142"/>
        </w:trPr>
        <w:tc>
          <w:tcPr>
            <w:tcW w:w="569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14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63" w:type="dxa"/>
            <w:gridSpan w:val="4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4314" w:type="dxa"/>
            <w:gridSpan w:val="2"/>
            <w:tcBorders>
              <w:left w:val="nil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Crono 2019/   14 non completamente impegnato</w:t>
            </w:r>
          </w:p>
        </w:tc>
        <w:tc>
          <w:tcPr>
            <w:tcW w:w="1463" w:type="dxa"/>
            <w:gridSpan w:val="4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142"/>
        </w:trPr>
        <w:tc>
          <w:tcPr>
            <w:tcW w:w="569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14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63" w:type="dxa"/>
            <w:gridSpan w:val="4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4314" w:type="dxa"/>
            <w:gridSpan w:val="2"/>
            <w:tcBorders>
              <w:left w:val="nil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SERVIZI ISTITUZIONALI, GENERALI E DI GESTIONE</w:t>
            </w:r>
          </w:p>
        </w:tc>
        <w:tc>
          <w:tcPr>
            <w:tcW w:w="1463" w:type="dxa"/>
            <w:gridSpan w:val="4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ORGANI ISTITUZIONALI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SEGRETERIA GENERALE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GESTIONE ECONOMICA, FINANZIARIA, PROGRAMMAZIONE E PROVVEDITORATO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GESTIONE DELLE ENTRATE TRIBUTARIE E SERVIZI FISCALI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GESTIONE DEI BENI DEMANIALI E PATRIMONIALI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UFFICIO TECNICO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SERVIZIO ELETTORALE E CONSULTAZIONI POPOLARI - ANAGRAFE E STATO CIVILE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RISORSE UMANE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11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ALTRI SERVIZI GENERALI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170"/>
        </w:trPr>
        <w:tc>
          <w:tcPr>
            <w:tcW w:w="569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left w:val="nil"/>
              <w:bottom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01 - SERVIZI ISTITUZIONALI, GENERALI E DI GESTIONE</w:t>
            </w:r>
          </w:p>
        </w:tc>
        <w:tc>
          <w:tcPr>
            <w:tcW w:w="1407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8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9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  <w:r>
              <w:rPr>
                <w:b/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142"/>
        </w:trPr>
        <w:tc>
          <w:tcPr>
            <w:tcW w:w="569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14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63" w:type="dxa"/>
            <w:gridSpan w:val="4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03</w:t>
            </w:r>
          </w:p>
        </w:tc>
        <w:tc>
          <w:tcPr>
            <w:tcW w:w="4314" w:type="dxa"/>
            <w:gridSpan w:val="2"/>
            <w:tcBorders>
              <w:left w:val="nil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ORDINE PUBBLICO E SICUREZZA</w:t>
            </w:r>
          </w:p>
        </w:tc>
        <w:tc>
          <w:tcPr>
            <w:tcW w:w="1463" w:type="dxa"/>
            <w:gridSpan w:val="4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POLIZIA LOCALE E AMMINISTRATIVA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SISTEMA INTEGRATO DI SICUREZZA URBANA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170"/>
        </w:trPr>
        <w:tc>
          <w:tcPr>
            <w:tcW w:w="569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left w:val="nil"/>
              <w:bottom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03 - ORDINE PUBBLICO E SICUREZZA</w:t>
            </w:r>
          </w:p>
        </w:tc>
        <w:tc>
          <w:tcPr>
            <w:tcW w:w="1407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8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9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  <w:r>
              <w:rPr>
                <w:b/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142"/>
        </w:trPr>
        <w:tc>
          <w:tcPr>
            <w:tcW w:w="569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14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63" w:type="dxa"/>
            <w:gridSpan w:val="4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04</w:t>
            </w:r>
          </w:p>
        </w:tc>
        <w:tc>
          <w:tcPr>
            <w:tcW w:w="4314" w:type="dxa"/>
            <w:gridSpan w:val="2"/>
            <w:tcBorders>
              <w:left w:val="nil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ISTRUZIONE E DIRITTO ALLO STUDIO</w:t>
            </w:r>
          </w:p>
        </w:tc>
        <w:tc>
          <w:tcPr>
            <w:tcW w:w="1463" w:type="dxa"/>
            <w:gridSpan w:val="4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ISTRUZIONE PRESCOLASTICA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ALTRI ORDINI DI ISTRUZIONE NON UNIVERSITARIA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SERVIZI AUSILIARI ALL'ISTRUZIONE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DIRITTO ALLO STUDIO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170"/>
        </w:trPr>
        <w:tc>
          <w:tcPr>
            <w:tcW w:w="569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left w:val="nil"/>
              <w:bottom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04 - ISTRUZIONE E DIRITTO ALLO STUDIO</w:t>
            </w:r>
          </w:p>
        </w:tc>
        <w:tc>
          <w:tcPr>
            <w:tcW w:w="1407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8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9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  <w:r>
              <w:rPr>
                <w:b/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142"/>
        </w:trPr>
        <w:tc>
          <w:tcPr>
            <w:tcW w:w="569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14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63" w:type="dxa"/>
            <w:gridSpan w:val="4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05</w:t>
            </w:r>
          </w:p>
        </w:tc>
        <w:tc>
          <w:tcPr>
            <w:tcW w:w="4314" w:type="dxa"/>
            <w:gridSpan w:val="2"/>
            <w:tcBorders>
              <w:left w:val="nil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TUTELA E VALORIZZAZIONE DEI BENI E DELLE ATTIVITA' CULTURALI</w:t>
            </w:r>
          </w:p>
        </w:tc>
        <w:tc>
          <w:tcPr>
            <w:tcW w:w="1463" w:type="dxa"/>
            <w:gridSpan w:val="4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VALORIZZAZIONE DEI BENI DI INTERESSE STORICO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ATTIVITÀ CULTURALI E INTERVENTI DIVERSI NEL SETTORE CULTURALE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170"/>
        </w:trPr>
        <w:tc>
          <w:tcPr>
            <w:tcW w:w="569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left w:val="nil"/>
              <w:bottom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05 - TUTELA E VALORIZZAZIONE DEI BENI E DELLE ATTIVITA' CULTURALI</w:t>
            </w:r>
          </w:p>
        </w:tc>
        <w:tc>
          <w:tcPr>
            <w:tcW w:w="1407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8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9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  <w:r>
              <w:rPr>
                <w:b/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142"/>
        </w:trPr>
        <w:tc>
          <w:tcPr>
            <w:tcW w:w="569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14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63" w:type="dxa"/>
            <w:gridSpan w:val="4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06</w:t>
            </w:r>
          </w:p>
        </w:tc>
        <w:tc>
          <w:tcPr>
            <w:tcW w:w="4314" w:type="dxa"/>
            <w:gridSpan w:val="2"/>
            <w:tcBorders>
              <w:left w:val="nil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POLITICHE GIOVANILI, SPORT E TEMPO LIBERO</w:t>
            </w:r>
          </w:p>
        </w:tc>
        <w:tc>
          <w:tcPr>
            <w:tcW w:w="1463" w:type="dxa"/>
            <w:gridSpan w:val="4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SPORT E TEMPO LIBERO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GIOVANI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170"/>
        </w:trPr>
        <w:tc>
          <w:tcPr>
            <w:tcW w:w="569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left w:val="nil"/>
              <w:bottom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06 - POLITICHE GIOVANILI, SPORT E TEMPO LIBERO</w:t>
            </w:r>
          </w:p>
        </w:tc>
        <w:tc>
          <w:tcPr>
            <w:tcW w:w="1407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8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9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  <w:r>
              <w:rPr>
                <w:b/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142"/>
        </w:trPr>
        <w:tc>
          <w:tcPr>
            <w:tcW w:w="569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14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63" w:type="dxa"/>
            <w:gridSpan w:val="4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07</w:t>
            </w:r>
          </w:p>
        </w:tc>
        <w:tc>
          <w:tcPr>
            <w:tcW w:w="4314" w:type="dxa"/>
            <w:gridSpan w:val="2"/>
            <w:tcBorders>
              <w:left w:val="nil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TURISMO</w:t>
            </w:r>
          </w:p>
        </w:tc>
        <w:tc>
          <w:tcPr>
            <w:tcW w:w="1463" w:type="dxa"/>
            <w:gridSpan w:val="4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SVILUPPO E VALORIZZAZIONE DEL TURISMO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170"/>
        </w:trPr>
        <w:tc>
          <w:tcPr>
            <w:tcW w:w="569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left w:val="nil"/>
              <w:bottom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07 - TURISMO</w:t>
            </w:r>
          </w:p>
        </w:tc>
        <w:tc>
          <w:tcPr>
            <w:tcW w:w="1407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8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9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  <w:r>
              <w:rPr>
                <w:b/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142"/>
        </w:trPr>
        <w:tc>
          <w:tcPr>
            <w:tcW w:w="569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14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63" w:type="dxa"/>
            <w:gridSpan w:val="4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08</w:t>
            </w:r>
          </w:p>
        </w:tc>
        <w:tc>
          <w:tcPr>
            <w:tcW w:w="4314" w:type="dxa"/>
            <w:gridSpan w:val="2"/>
            <w:tcBorders>
              <w:left w:val="nil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ASSETTO DEL TERRITORIO ED EDILIZIA ABITATIVA</w:t>
            </w:r>
          </w:p>
        </w:tc>
        <w:tc>
          <w:tcPr>
            <w:tcW w:w="1463" w:type="dxa"/>
            <w:gridSpan w:val="4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URBANISTICA E ASSETTO DEL TERRITORIO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EDILIZIA RESIDENZIALE PUBBLICA E LOCALE E PIANI DI EDILIZIA ECONOMICO-POPOLARE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170"/>
        </w:trPr>
        <w:tc>
          <w:tcPr>
            <w:tcW w:w="569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left w:val="nil"/>
              <w:bottom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08 - ASSETTO DEL TERRITORIO ED EDILIZIA ABITATIVA</w:t>
            </w:r>
          </w:p>
        </w:tc>
        <w:tc>
          <w:tcPr>
            <w:tcW w:w="1407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8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9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  <w:r>
              <w:rPr>
                <w:b/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142"/>
        </w:trPr>
        <w:tc>
          <w:tcPr>
            <w:tcW w:w="569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14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63" w:type="dxa"/>
            <w:gridSpan w:val="4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09</w:t>
            </w:r>
          </w:p>
        </w:tc>
        <w:tc>
          <w:tcPr>
            <w:tcW w:w="4314" w:type="dxa"/>
            <w:gridSpan w:val="2"/>
            <w:tcBorders>
              <w:left w:val="nil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SVILUPPO SOSTENIBILE E TUTELA DEL TERRITORIO E DELL'AMBIENTE</w:t>
            </w:r>
          </w:p>
        </w:tc>
        <w:tc>
          <w:tcPr>
            <w:tcW w:w="1463" w:type="dxa"/>
            <w:gridSpan w:val="4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DIFESA DEL SUOLO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TUTELA, VALORIZZAZIONE E RECUPERO AMBIENTALE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RIFIUTI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SERVIZIO IDRICO INTEGRATO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AREE PROTETTE, PARCHI NATURALI, PROTEZIONE NATURALISTICA E FORESTAZIONE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TUTELA E VALORIZZAZIONE DELLE RISORSE IDRICHE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QUALITÀ DELL'ARIA E RIDUZIONE DELL'INQUINAMENTO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170"/>
        </w:trPr>
        <w:tc>
          <w:tcPr>
            <w:tcW w:w="569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left w:val="nil"/>
              <w:bottom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09 - SVILUPPO SOSTENIBILE E TUTELA DEL TERRITORIO E DELL'AMBIENTE</w:t>
            </w:r>
          </w:p>
        </w:tc>
        <w:tc>
          <w:tcPr>
            <w:tcW w:w="1407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8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9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  <w:r>
              <w:rPr>
                <w:b/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142"/>
        </w:trPr>
        <w:tc>
          <w:tcPr>
            <w:tcW w:w="569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14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63" w:type="dxa"/>
            <w:gridSpan w:val="4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</w:t>
            </w:r>
          </w:p>
        </w:tc>
        <w:tc>
          <w:tcPr>
            <w:tcW w:w="4314" w:type="dxa"/>
            <w:gridSpan w:val="2"/>
            <w:tcBorders>
              <w:left w:val="nil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TRASPORTI E DIRITTO ALLA MOBILITA'</w:t>
            </w:r>
          </w:p>
        </w:tc>
        <w:tc>
          <w:tcPr>
            <w:tcW w:w="1463" w:type="dxa"/>
            <w:gridSpan w:val="4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TRASPORTO PUBBLICO LOCALE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VIABILITA' E INFRASTRUTTURE STRADALI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170"/>
        </w:trPr>
        <w:tc>
          <w:tcPr>
            <w:tcW w:w="569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left w:val="nil"/>
              <w:bottom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10 - TRASPORTI E DIRITTO ALLA MOBILITA'</w:t>
            </w:r>
          </w:p>
        </w:tc>
        <w:tc>
          <w:tcPr>
            <w:tcW w:w="1407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8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9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  <w:r>
              <w:rPr>
                <w:b/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142"/>
        </w:trPr>
        <w:tc>
          <w:tcPr>
            <w:tcW w:w="569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14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63" w:type="dxa"/>
            <w:gridSpan w:val="4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11</w:t>
            </w:r>
          </w:p>
        </w:tc>
        <w:tc>
          <w:tcPr>
            <w:tcW w:w="4314" w:type="dxa"/>
            <w:gridSpan w:val="2"/>
            <w:tcBorders>
              <w:left w:val="nil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SOCCORSO CIVILE</w:t>
            </w:r>
          </w:p>
        </w:tc>
        <w:tc>
          <w:tcPr>
            <w:tcW w:w="1463" w:type="dxa"/>
            <w:gridSpan w:val="4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SISTEMA DI PROTEZIONE CIVILE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INTERVENTI A SEGUITO DI CALAMITÀ NATURALI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170"/>
        </w:trPr>
        <w:tc>
          <w:tcPr>
            <w:tcW w:w="569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left w:val="nil"/>
              <w:bottom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11 - SOCCORSO CIVILE</w:t>
            </w:r>
          </w:p>
        </w:tc>
        <w:tc>
          <w:tcPr>
            <w:tcW w:w="1407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8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9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  <w:r>
              <w:rPr>
                <w:b/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142"/>
        </w:trPr>
        <w:tc>
          <w:tcPr>
            <w:tcW w:w="569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14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63" w:type="dxa"/>
            <w:gridSpan w:val="4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</w:t>
            </w:r>
          </w:p>
        </w:tc>
        <w:tc>
          <w:tcPr>
            <w:tcW w:w="4314" w:type="dxa"/>
            <w:gridSpan w:val="2"/>
            <w:tcBorders>
              <w:left w:val="nil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DIRITTI SOCIALI, POLITICHE SOCIALI E FAMIGLIA</w:t>
            </w:r>
          </w:p>
        </w:tc>
        <w:tc>
          <w:tcPr>
            <w:tcW w:w="1463" w:type="dxa"/>
            <w:gridSpan w:val="4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INTERVENTI PER L'INFANZIA E I MINORI E PER ASILI NIDO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INTERVENTI PER LA DISABILITA'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INTERVENTI PER GLI ANZIANI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INTERVENTI PER LE FAMIGLIE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PROGRAMMAZIONE E GOVERNO DELLA RETE DEI SERVIZI SOCIOSANITARI E SOCIALI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COOPERAZIONE E ASSOCIAZIONISMO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SERVIZIO NECROSCOPICO E CIMITERIALE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170"/>
        </w:trPr>
        <w:tc>
          <w:tcPr>
            <w:tcW w:w="569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left w:val="nil"/>
              <w:bottom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12 - DIRITTI SOCIALI, POLITICHE SOCIALI E FAMIGLIA</w:t>
            </w:r>
          </w:p>
        </w:tc>
        <w:tc>
          <w:tcPr>
            <w:tcW w:w="1407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8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9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  <w:r>
              <w:rPr>
                <w:b/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142"/>
        </w:trPr>
        <w:tc>
          <w:tcPr>
            <w:tcW w:w="569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14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63" w:type="dxa"/>
            <w:gridSpan w:val="4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</w:t>
            </w:r>
          </w:p>
        </w:tc>
        <w:tc>
          <w:tcPr>
            <w:tcW w:w="4314" w:type="dxa"/>
            <w:gridSpan w:val="2"/>
            <w:tcBorders>
              <w:left w:val="nil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TUTELA DELLA SALUTE</w:t>
            </w:r>
          </w:p>
        </w:tc>
        <w:tc>
          <w:tcPr>
            <w:tcW w:w="1463" w:type="dxa"/>
            <w:gridSpan w:val="4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ULTERIORI SPESE IN MATERIA SANITARIA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170"/>
        </w:trPr>
        <w:tc>
          <w:tcPr>
            <w:tcW w:w="569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left w:val="nil"/>
              <w:bottom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13 - TUTELA DELLA SALUTE</w:t>
            </w:r>
          </w:p>
        </w:tc>
        <w:tc>
          <w:tcPr>
            <w:tcW w:w="1407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8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9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  <w:r>
              <w:rPr>
                <w:b/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142"/>
        </w:trPr>
        <w:tc>
          <w:tcPr>
            <w:tcW w:w="569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14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63" w:type="dxa"/>
            <w:gridSpan w:val="4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</w:t>
            </w:r>
          </w:p>
        </w:tc>
        <w:tc>
          <w:tcPr>
            <w:tcW w:w="4314" w:type="dxa"/>
            <w:gridSpan w:val="2"/>
            <w:tcBorders>
              <w:left w:val="nil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SVILUPPO ECONOMICO E COMPETITIVITÀ</w:t>
            </w:r>
          </w:p>
        </w:tc>
        <w:tc>
          <w:tcPr>
            <w:tcW w:w="1463" w:type="dxa"/>
            <w:gridSpan w:val="4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COMMERCIO - RETI DISTRIBUTIVE - TUTELA DEI CONSUMATORI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318"/>
        </w:trPr>
        <w:tc>
          <w:tcPr>
            <w:tcW w:w="585" w:type="dxa"/>
            <w:gridSpan w:val="2"/>
            <w:tcBorders>
              <w:left w:val="double" w:sz="6" w:space="0" w:color="auto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</w:t>
            </w:r>
          </w:p>
        </w:tc>
        <w:tc>
          <w:tcPr>
            <w:tcW w:w="4298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RETI E ALTRI SERVIZI DI PUBBLICA UTILITA'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10410" w:rsidRPr="000A4826" w:rsidRDefault="00010410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170"/>
        </w:trPr>
        <w:tc>
          <w:tcPr>
            <w:tcW w:w="569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left w:val="nil"/>
              <w:bottom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14 - SVILUPPO ECONOMICO E COMPETITIVITÀ</w:t>
            </w:r>
          </w:p>
        </w:tc>
        <w:tc>
          <w:tcPr>
            <w:tcW w:w="1407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8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9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  <w:r>
              <w:rPr>
                <w:b/>
                <w:bCs/>
                <w:noProof/>
                <w:sz w:val="14"/>
              </w:rPr>
              <w:t>0,00</w:t>
            </w:r>
          </w:p>
        </w:tc>
      </w:tr>
      <w:tr w:rsidR="00010410" w:rsidRPr="00DE0DC3">
        <w:trPr>
          <w:cantSplit/>
          <w:trHeight w:val="170"/>
        </w:trPr>
        <w:tc>
          <w:tcPr>
            <w:tcW w:w="569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10410" w:rsidRPr="00DE0DC3">
        <w:trPr>
          <w:cantSplit/>
          <w:trHeight w:val="318"/>
        </w:trPr>
        <w:tc>
          <w:tcPr>
            <w:tcW w:w="569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370" w:type="dxa"/>
            <w:gridSpan w:val="4"/>
            <w:tcBorders>
              <w:left w:val="nil"/>
              <w:bottom w:val="double" w:sz="6" w:space="0" w:color="auto"/>
            </w:tcBorders>
            <w:vAlign w:val="center"/>
          </w:tcPr>
          <w:p w:rsidR="00010410" w:rsidRPr="00DE0DC3" w:rsidRDefault="00010410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</w:t>
            </w:r>
          </w:p>
        </w:tc>
        <w:tc>
          <w:tcPr>
            <w:tcW w:w="1407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8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09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26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10410" w:rsidRDefault="00010410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40" w:type="dxa"/>
            <w:gridSpan w:val="2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10410" w:rsidRPr="0097300A" w:rsidRDefault="00010410" w:rsidP="005A1F31">
            <w:pPr>
              <w:jc w:val="right"/>
              <w:rPr>
                <w:b/>
                <w:bCs/>
                <w:sz w:val="14"/>
              </w:rPr>
            </w:pPr>
            <w:r>
              <w:rPr>
                <w:b/>
                <w:bCs/>
                <w:noProof/>
                <w:sz w:val="14"/>
              </w:rPr>
              <w:t>0,00</w:t>
            </w:r>
          </w:p>
        </w:tc>
      </w:tr>
    </w:tbl>
    <w:p w:rsidR="00010410" w:rsidRDefault="00010410"/>
    <w:sectPr w:rsidR="00010410" w:rsidSect="00082F12">
      <w:headerReference w:type="default" r:id="rId6"/>
      <w:pgSz w:w="16838" w:h="11906" w:orient="landscape" w:code="9"/>
      <w:pgMar w:top="1134" w:right="1418" w:bottom="1134" w:left="85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410" w:rsidRDefault="00010410">
      <w:r>
        <w:separator/>
      </w:r>
    </w:p>
  </w:endnote>
  <w:endnote w:type="continuationSeparator" w:id="0">
    <w:p w:rsidR="00010410" w:rsidRDefault="00010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410" w:rsidRDefault="00010410">
      <w:r>
        <w:separator/>
      </w:r>
    </w:p>
  </w:footnote>
  <w:footnote w:type="continuationSeparator" w:id="0">
    <w:p w:rsidR="00010410" w:rsidRDefault="00010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74" w:type="dxa"/>
      <w:tblInd w:w="47" w:type="dxa"/>
      <w:tblLayout w:type="fixed"/>
      <w:tblCellMar>
        <w:left w:w="70" w:type="dxa"/>
        <w:right w:w="70" w:type="dxa"/>
      </w:tblCellMar>
      <w:tblLook w:val="00A0"/>
    </w:tblPr>
    <w:tblGrid>
      <w:gridCol w:w="15451"/>
    </w:tblGrid>
    <w:tr w:rsidR="00010410" w:rsidRPr="006017E9">
      <w:trPr>
        <w:cantSplit/>
        <w:tblHeader/>
      </w:trPr>
      <w:tc>
        <w:tcPr>
          <w:tcW w:w="15474" w:type="dxa"/>
          <w:vAlign w:val="center"/>
        </w:tcPr>
        <w:p w:rsidR="00010410" w:rsidRDefault="00010410" w:rsidP="00ED0584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bookmarkStart w:id="0" w:name="_GoBack"/>
          <w:bookmarkStart w:id="1" w:name="Testo1"/>
          <w:bookmarkEnd w:id="0"/>
          <w:r>
            <w:rPr>
              <w:rFonts w:cs="Calibri"/>
              <w:b/>
              <w:bCs/>
              <w:noProof/>
              <w:sz w:val="20"/>
              <w:szCs w:val="20"/>
            </w:rPr>
            <w:t>COMPOSIZIONE PER MISSIONI E PROGRAMMI DEL FONDO PLURIENNALE VINCOLATO DELL'ESERCIZIO</w:t>
          </w:r>
          <w:r>
            <w:rPr>
              <w:rFonts w:cs="Calibri"/>
              <w:b/>
              <w:bCs/>
              <w:sz w:val="20"/>
              <w:szCs w:val="20"/>
            </w:rPr>
            <w:t xml:space="preserve"> </w:t>
          </w:r>
          <w:bookmarkEnd w:id="1"/>
          <w:r>
            <w:rPr>
              <w:rFonts w:cs="Calibri"/>
              <w:b/>
              <w:bCs/>
              <w:noProof/>
              <w:sz w:val="20"/>
              <w:szCs w:val="20"/>
            </w:rPr>
            <w:t>2021</w:t>
          </w:r>
          <w:r>
            <w:rPr>
              <w:rFonts w:cs="Calibri"/>
              <w:b/>
              <w:bCs/>
              <w:sz w:val="20"/>
              <w:szCs w:val="20"/>
            </w:rPr>
            <w:t xml:space="preserve">  </w:t>
          </w:r>
        </w:p>
        <w:p w:rsidR="00010410" w:rsidRDefault="00010410" w:rsidP="00ED0584">
          <w:pPr>
            <w:jc w:val="center"/>
            <w:rPr>
              <w:rFonts w:cs="Calibri"/>
              <w:b/>
              <w:bCs/>
              <w:sz w:val="20"/>
              <w:szCs w:val="20"/>
            </w:rPr>
          </w:pPr>
        </w:p>
      </w:tc>
    </w:tr>
    <w:tr w:rsidR="00010410" w:rsidRPr="00A50A8D">
      <w:trPr>
        <w:cantSplit/>
        <w:tblHeader/>
      </w:trPr>
      <w:tc>
        <w:tcPr>
          <w:tcW w:w="15474" w:type="dxa"/>
          <w:vAlign w:val="center"/>
        </w:tcPr>
        <w:p w:rsidR="00010410" w:rsidRPr="00A50A8D" w:rsidRDefault="00010410" w:rsidP="008C3019">
          <w:pPr>
            <w:jc w:val="right"/>
            <w:rPr>
              <w:rFonts w:cs="Calibri"/>
              <w:b/>
              <w:bCs/>
              <w:sz w:val="12"/>
              <w:szCs w:val="12"/>
            </w:rPr>
          </w:pPr>
          <w:r>
            <w:rPr>
              <w:rFonts w:cs="Calibri"/>
              <w:b/>
              <w:bCs/>
              <w:sz w:val="12"/>
              <w:szCs w:val="12"/>
            </w:rPr>
            <w:t xml:space="preserve">Pag. </w:t>
          </w:r>
          <w:r>
            <w:rPr>
              <w:rFonts w:cs="Calibri"/>
              <w:b/>
              <w:bCs/>
              <w:sz w:val="12"/>
              <w:szCs w:val="12"/>
            </w:rPr>
            <w:fldChar w:fldCharType="begin"/>
          </w:r>
          <w:r>
            <w:rPr>
              <w:rFonts w:cs="Calibri"/>
              <w:b/>
              <w:bCs/>
              <w:sz w:val="12"/>
              <w:szCs w:val="12"/>
            </w:rPr>
            <w:instrText xml:space="preserve"> PAGE   \* MERGEFORMAT </w:instrText>
          </w:r>
          <w:r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5</w:t>
          </w:r>
          <w:r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  <w:p w:rsidR="00010410" w:rsidRDefault="00010410" w:rsidP="00B6582E">
    <w:pPr>
      <w:rPr>
        <w:sz w:val="20"/>
      </w:rPr>
    </w:pPr>
    <w:r>
      <w:rPr>
        <w:sz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A41"/>
    <w:rsid w:val="00010410"/>
    <w:rsid w:val="00082F12"/>
    <w:rsid w:val="000A4826"/>
    <w:rsid w:val="000A5D2B"/>
    <w:rsid w:val="000F0801"/>
    <w:rsid w:val="001432A6"/>
    <w:rsid w:val="00293542"/>
    <w:rsid w:val="002F54CF"/>
    <w:rsid w:val="00326062"/>
    <w:rsid w:val="003B2887"/>
    <w:rsid w:val="00482407"/>
    <w:rsid w:val="004B26ED"/>
    <w:rsid w:val="004E711D"/>
    <w:rsid w:val="00510DED"/>
    <w:rsid w:val="00552A74"/>
    <w:rsid w:val="005A1F31"/>
    <w:rsid w:val="005C7055"/>
    <w:rsid w:val="005F0F23"/>
    <w:rsid w:val="006017E9"/>
    <w:rsid w:val="00671D34"/>
    <w:rsid w:val="00680B60"/>
    <w:rsid w:val="006D5A41"/>
    <w:rsid w:val="007610B3"/>
    <w:rsid w:val="00771DB9"/>
    <w:rsid w:val="00781428"/>
    <w:rsid w:val="008C3019"/>
    <w:rsid w:val="00900F7A"/>
    <w:rsid w:val="00926886"/>
    <w:rsid w:val="00954DD0"/>
    <w:rsid w:val="0097300A"/>
    <w:rsid w:val="00994F70"/>
    <w:rsid w:val="00A50A8D"/>
    <w:rsid w:val="00B6582E"/>
    <w:rsid w:val="00BC6957"/>
    <w:rsid w:val="00C60EE7"/>
    <w:rsid w:val="00CA244E"/>
    <w:rsid w:val="00DE0DC3"/>
    <w:rsid w:val="00E0672C"/>
    <w:rsid w:val="00E37E14"/>
    <w:rsid w:val="00ED0584"/>
    <w:rsid w:val="00EE513B"/>
    <w:rsid w:val="00F54E4D"/>
    <w:rsid w:val="00F7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8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6886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6886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B45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45E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2688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5E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2688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5E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268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0</TotalTime>
  <Pages>5</Pages>
  <Words>997</Words>
  <Characters>5683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MISSIONI E PROGRAMMI</dc:title>
  <dc:subject/>
  <dc:creator>laghi</dc:creator>
  <cp:keywords/>
  <dc:description/>
  <cp:lastModifiedBy>gildai</cp:lastModifiedBy>
  <cp:revision>2</cp:revision>
  <dcterms:created xsi:type="dcterms:W3CDTF">2021-03-03T12:40:00Z</dcterms:created>
  <dcterms:modified xsi:type="dcterms:W3CDTF">2021-03-03T12:40:00Z</dcterms:modified>
</cp:coreProperties>
</file>